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E6C" w:rsidRDefault="00CC6D4F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2B6DFC" wp14:editId="4C0E6CAD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4F" w:rsidRDefault="00CC6D4F" w:rsidP="00D81E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D4F" w:rsidRDefault="00CC6D4F" w:rsidP="00D81E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D4F" w:rsidRDefault="00CC6D4F" w:rsidP="00D81E6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81E6C" w:rsidRDefault="00D81E6C" w:rsidP="00D81E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1E6C">
        <w:rPr>
          <w:rFonts w:ascii="Times New Roman" w:hAnsi="Times New Roman" w:cs="Times New Roman"/>
          <w:b/>
          <w:sz w:val="32"/>
          <w:szCs w:val="32"/>
        </w:rPr>
        <w:lastRenderedPageBreak/>
        <w:t>Положение</w:t>
      </w:r>
    </w:p>
    <w:p w:rsidR="00D81E6C" w:rsidRPr="00D81E6C" w:rsidRDefault="00D81E6C" w:rsidP="00D81E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1E6C">
        <w:rPr>
          <w:rFonts w:ascii="Times New Roman" w:hAnsi="Times New Roman" w:cs="Times New Roman"/>
          <w:b/>
          <w:sz w:val="32"/>
          <w:szCs w:val="32"/>
        </w:rPr>
        <w:t>о системе внутренней оценки качества образования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МБДОУ детский сад № 140 г. Твери</w:t>
      </w:r>
    </w:p>
    <w:p w:rsidR="00D81E6C" w:rsidRPr="00D81E6C" w:rsidRDefault="00D81E6C" w:rsidP="00D81E6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81E6C" w:rsidRP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1. Общие положения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1.1. Настоящее Положение о системе внутренней оценки качества образования в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Pr="00D81E6C">
        <w:rPr>
          <w:rFonts w:ascii="Times New Roman" w:hAnsi="Times New Roman" w:cs="Times New Roman"/>
          <w:sz w:val="24"/>
          <w:szCs w:val="24"/>
        </w:rPr>
        <w:t>дошкольном образовател</w:t>
      </w:r>
      <w:r>
        <w:rPr>
          <w:rFonts w:ascii="Times New Roman" w:hAnsi="Times New Roman" w:cs="Times New Roman"/>
          <w:sz w:val="24"/>
          <w:szCs w:val="24"/>
        </w:rPr>
        <w:t>ьном учреждении детский сад № 140</w:t>
      </w:r>
      <w:r w:rsidRPr="00D81E6C">
        <w:rPr>
          <w:rFonts w:ascii="Times New Roman" w:hAnsi="Times New Roman" w:cs="Times New Roman"/>
          <w:sz w:val="24"/>
          <w:szCs w:val="24"/>
        </w:rPr>
        <w:t xml:space="preserve"> (далее - Положение) разработано в соответствии с: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Федеральным законом от 29.12.2012 N 273-ФЗ "Об образовании в Российской Федерации" </w:t>
      </w: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Федеральным государственным образовательным стандартом дошкольного образования (утв. приказом Министерства образования и науки Российской Федерации от 17.10.2013 № 1155)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образования. Утвержден приказом Министерства образования и науки Российской Федерации от 30 августа 2013 г. N 1014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Уставом МБДОУ детский сад № 140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далее ДОУ)</w:t>
      </w:r>
      <w:r w:rsidRPr="00D81E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1.2. Настоящее Положение определяет цели, задачи, принципы внутренней системы оценки качества образования в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D81E6C">
        <w:rPr>
          <w:rFonts w:ascii="Times New Roman" w:hAnsi="Times New Roman" w:cs="Times New Roman"/>
          <w:sz w:val="24"/>
          <w:szCs w:val="24"/>
        </w:rPr>
        <w:t xml:space="preserve">, ее организационную и функциональную структуру, реализацию и общественное участие во внутренней системе оценки качества образования. 1.3. ДОУ обеспечивает разработку и реализацию внутренней системы оценки качества, обеспечивает оценку, учет и дальнейшее использование полученных результатов.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1.4. Положение распространяется на деятельность всех работников ДОУ, осуществляющих профессиональную деятельность в соответствии с трудовыми договорами, в том числе на работников, работающих по совместительству.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1.5. Срок данного Положения не ограничен. Положение действует до принятия нового.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2. Основные цель, задачи и принципы внутренней системы оценки качества образования 2.1. Целью организации внутренней системы оценки качества образования является анализ исполнения законодательства в области образования и качественная оценка </w:t>
      </w:r>
      <w:proofErr w:type="spellStart"/>
      <w:r w:rsidRPr="00D81E6C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D81E6C">
        <w:rPr>
          <w:rFonts w:ascii="Times New Roman" w:hAnsi="Times New Roman" w:cs="Times New Roman"/>
          <w:sz w:val="24"/>
          <w:szCs w:val="24"/>
        </w:rPr>
        <w:t>-образовательной деятельности, условий развивающей среды Учреждения и выполнения комплексного плана контроля для определения факторов и своевременное выявление изменений, влияющих на качество образования в учреждении.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2.2. Контрольная деятельность – главный источник информации для внутреннего мониторинга качества образовательного и воспитательного процессов, основных результатов деятельности ДОУ. Под контрольной деятельностью понимается проведение администрацией ДОУ и (или) специально созданной комиссией наблюдений, обследований, осуществляемых в порядке руководства и контроля в пределах своей компетенции за соблюдением работниками ДОУ законодательных и других </w:t>
      </w:r>
      <w:proofErr w:type="spellStart"/>
      <w:r w:rsidRPr="00D81E6C">
        <w:rPr>
          <w:rFonts w:ascii="Times New Roman" w:hAnsi="Times New Roman" w:cs="Times New Roman"/>
          <w:sz w:val="24"/>
          <w:szCs w:val="24"/>
        </w:rPr>
        <w:t>нормативноправовых</w:t>
      </w:r>
      <w:proofErr w:type="spellEnd"/>
      <w:r w:rsidRPr="00D81E6C">
        <w:rPr>
          <w:rFonts w:ascii="Times New Roman" w:hAnsi="Times New Roman" w:cs="Times New Roman"/>
          <w:sz w:val="24"/>
          <w:szCs w:val="24"/>
        </w:rPr>
        <w:t xml:space="preserve"> актов.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lastRenderedPageBreak/>
        <w:t xml:space="preserve">2.3. Целями внутренней контрольной деятельности являются: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совершенствование деятельности ДОУ;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</w:t>
      </w: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повышение профессионального мастерства и квалификации педагогических работников ДОУ;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обеспечение объективного информационного отражения состояния образовательной системы ДОУ, качественная оценка и коррекция образовательной деятельности, условий развивающей среды ДОУ для предупреждения возможных неблагоприятных воздействий на развитие детей.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2.4. Основными задачами контрольной деятельности являются: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</w:t>
      </w: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защита прав и свобод участни</w:t>
      </w:r>
      <w:r>
        <w:rPr>
          <w:rFonts w:ascii="Times New Roman" w:hAnsi="Times New Roman" w:cs="Times New Roman"/>
          <w:sz w:val="24"/>
          <w:szCs w:val="24"/>
        </w:rPr>
        <w:t xml:space="preserve">ков образовательного процесса;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</w:t>
      </w: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педагогического опыта, и устранению негативных тенденций;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совершенствование качества воспитания и образования воспитанников с одновременным повышением ответственности должностных лиц за конечный результат;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</w:t>
      </w: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контроль реализации образовательных программ, соблюдения Устава и иных локальных актов ДОУ;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анализ результатов исполнения приказов по ДОУ;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оказание методической помощи педагогическим работникам в процессе контроля;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осуществление контроля по организации сбалансированного рационального питания в ДОУ;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совершенствование работы по охране труда.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3. Функции контрольной деятельности.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3.1. Контрольную деятельность в ДОУ осуществляют: заведующий, заместитель заведующего, старший воспитатель, педагогические и иные работники, назначенные приказом заведующего ДОУ.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При проведении контроля контролирующие лица руководствуются системным подходом, который предполагает: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постоянство контроля, его осуществление по заранее разработанным актам;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охват всех направлений деятельности ДОУ;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широкое привлечение членов педагогического коллектива;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серьезную теоретическую и методическую подготовку;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установление взаимосвязей и взаимодействия всех компонентов педагогического процесса;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комплексное использование форм и методов контрольной деятельности в зависимости от целевой установки, содержания педагогического процесса, квалификации педагогических работников, характера взаимоотношений в педагогическом коллективе.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sym w:font="Symbol" w:char="F0B7"/>
      </w:r>
      <w:r w:rsidRPr="00D81E6C">
        <w:rPr>
          <w:rFonts w:ascii="Times New Roman" w:hAnsi="Times New Roman" w:cs="Times New Roman"/>
          <w:sz w:val="24"/>
          <w:szCs w:val="24"/>
        </w:rPr>
        <w:t xml:space="preserve"> соблюдение последовательности контроля.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3.2. Контроль осуществляется в соответствии с утвержденным планом-графиком контрольной деятельности (приложение к годовому плану работы) в виде оперативного (текущего), тематического (по отдельным проблемам деятельности ДОУ) и итогового (изучение результатов работы ДОУ, педагогических работников за полугодие, учебный год).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3.3. Периодичность и виды контрольной деятельности определяются необходимостью получения объективной информации о реальном состоянии дел и результатах педагогической деятельности. Количество и тематика проверок находится в исключительной компетенции заведующего ДОУ.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4. Порядок проведения внутренней системы оценки качества образования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4.1. Реализация внутренней системы оценки качества образования осуществляется в Учреждении на основе основной образовательной программы и годового плана Учреждения, комплексном плане контроля, утвержденными приказами заведующей и принятыми на заседаниях педагогических советов.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4.2. Заведующий не позднее, чем за 2 недели издает приказ о сроках и теме предстоящего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4.3.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 4.4. Периодичность, формы и методы внутренней системы оценки качества образования соответствуют федеральным государственным образовательным стандартам и прописаны в основной образовательной программе Учреждени</w:t>
      </w:r>
      <w:r>
        <w:rPr>
          <w:rFonts w:ascii="Times New Roman" w:hAnsi="Times New Roman" w:cs="Times New Roman"/>
          <w:sz w:val="24"/>
          <w:szCs w:val="24"/>
        </w:rPr>
        <w:t xml:space="preserve">я, комплексном плане контроля.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4.5. Требования к собираемой информации: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полнота;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конкретность;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• объективность;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своевременность.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4.6. Результаты контрольной деятельности оформляются в виде: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аналитической справки;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справки о результатах контроля;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акта контрольной деятельности;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экрана оперативного контроля;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доклада о состоянии дел по проверяемому вопросу Итоговый материал должен содержать констатацию фактов, выводы и при необходимости предложения.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lastRenderedPageBreak/>
        <w:t xml:space="preserve">4.7. Данные, полученные в результате контрольных мероприятий, отражаются в анализе выполнения годового плана, отчете о результатах </w:t>
      </w:r>
      <w:proofErr w:type="spellStart"/>
      <w:r w:rsidRPr="00D81E6C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D81E6C">
        <w:rPr>
          <w:rFonts w:ascii="Times New Roman" w:hAnsi="Times New Roman" w:cs="Times New Roman"/>
          <w:sz w:val="24"/>
          <w:szCs w:val="24"/>
        </w:rPr>
        <w:t xml:space="preserve"> и других отчетных документах Учреждения.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4.8. По итогам контрольных мероприятий проводятся заседания Педагогического Совета Учреждения, Общего собрания коллектива, совещание при заведующем.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4.9. По окончании учебного года, на основании аналитических справок по итогам контрольных мероприятий, определяется эффективность проведенной работы, сопоставление с нормативными показателями, определяются проблемы, пути их решения и приоритетные задачи Учреждения для реализации в новом учебном году.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4.10. Основания для контрольной деятельности: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план контроля на текущий учебный год;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обращение физических и юридических лиц по поводу нарушений в области образования. 4.11. Продолжительность тематических или комплексных (фронтальных) проверок не должна превышать 5-10 дней.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4.12. Проверяющие имеют право запрашивать необходимую информацию, изучать документацию, относящуюся к предмету контроля.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4.13. При проведении оперативных (экстренных) проверок работники могут не предупреждаться заранее. (Экстренным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РФ, трудовой дисциплины работниками ДОУ).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4.14. Информация о результатах контрольной деятельности доводится до работников Учреждения не позднее 10 дней с момента завершения проверки.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4.15. Проверяющие и проверяемые после ознакомления с результатами контрольной деятельности должны поставить подписи под итоговыми документами. При этом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проверяющий или заведующий ДОУ.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4.16. О результатах оперативной проверки сведений, изложенных в обращениях родителей (законных представителей), а также в обращении и запросах других граждан и организаций, сообщается им в установленном порядке в 10- </w:t>
      </w:r>
      <w:proofErr w:type="spellStart"/>
      <w:r w:rsidRPr="00D81E6C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D81E6C">
        <w:rPr>
          <w:rFonts w:ascii="Times New Roman" w:hAnsi="Times New Roman" w:cs="Times New Roman"/>
          <w:sz w:val="24"/>
          <w:szCs w:val="24"/>
        </w:rPr>
        <w:t xml:space="preserve"> срок с момента обращения.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5. Права участников контрольной деятельности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5.1. При осуществлении контрольной деятельности проверяющий имеет право: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знакомиться с документацией в соответствии с функциональными обязанностями работника, аналитическими материалами педагога;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изучать деятельность работников;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проводить экспертизу деятельности;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• организовывать социологические, психологические, пед</w:t>
      </w:r>
      <w:r>
        <w:rPr>
          <w:rFonts w:ascii="Times New Roman" w:hAnsi="Times New Roman" w:cs="Times New Roman"/>
          <w:sz w:val="24"/>
          <w:szCs w:val="24"/>
        </w:rPr>
        <w:t xml:space="preserve">агогические исследования;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lastRenderedPageBreak/>
        <w:t xml:space="preserve"> • делать выводы и принимать управленческие решения.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5.2. Проверяемый работник имеет право: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знать сроки контроля и критерии оценки его деятельности;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знать цель, содержание, виды, формы и методы контроля;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• своевременно знакомиться с выводами и рекомендациями проверяющих;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обратиться в комиссию по трудовым спорам или вышестоящие органы управления образованием при несогласии с результатами контроля.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6. Взаимосвязи с другими органами самоуправления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6.1. Результаты контрольной деятельности могут быть представлены на рассмотрение и обсуждение в коллегиальных органах Учреждения: Педагогический Совет, Общее собрание.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6.2. Органы самоуправления Учреждения могут выйти с предложением к заведующему о проведении контрольной деятельности по возникшим вопросам.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6.3. 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7. Ответственность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7.1. Проверяющий, занимающийся контрольной деятельностью в Учреждении, несет ответственность за достоверность излагаемых фактов, представляемых в справках по итогам контроля.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8. Делопроизводство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8.1. Справка по результатам контроля должна содержать в себе следующие разделы: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• вид контроля;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форма контроля;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тема проверки;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цель проверки;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• сроки проверки;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состав комиссии;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результаты проверки (перечень проверенных мероприятий, документации и пр.);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положительный опыт;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недостатки;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выводы;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• предложения и рекомендации;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• подписи членов комиссии;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 xml:space="preserve"> • подписи проверяемых. </w:t>
      </w:r>
    </w:p>
    <w:p w:rsid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lastRenderedPageBreak/>
        <w:t xml:space="preserve">8.2. По результатам контроля заведующий Учреждения издает приказ, в котором указываются: • вид контроля; • форма контроля; • тема проверки; • цель проверки; • сроки проверки; • состав комиссии; • результаты проверки; • решение по результатам проверки; • назначаются ответственные лица по исполнению решения; • указываются сроки устранения недостатков; </w:t>
      </w:r>
    </w:p>
    <w:p w:rsidR="00347349" w:rsidRPr="00D81E6C" w:rsidRDefault="00D81E6C" w:rsidP="00D81E6C">
      <w:pPr>
        <w:jc w:val="both"/>
        <w:rPr>
          <w:rFonts w:ascii="Times New Roman" w:hAnsi="Times New Roman" w:cs="Times New Roman"/>
          <w:sz w:val="24"/>
          <w:szCs w:val="24"/>
        </w:rPr>
      </w:pPr>
      <w:r w:rsidRPr="00D81E6C">
        <w:rPr>
          <w:rFonts w:ascii="Times New Roman" w:hAnsi="Times New Roman" w:cs="Times New Roman"/>
          <w:sz w:val="24"/>
          <w:szCs w:val="24"/>
        </w:rPr>
        <w:t>8.3. По результатам оперативного контроля проводится собеседование с проверяемым, при необходимости - готовится сообщение о состоянии дел на совещании при заведующем, Педагогическом Совете или Общем собрании.</w:t>
      </w:r>
    </w:p>
    <w:sectPr w:rsidR="00347349" w:rsidRPr="00D81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B1F"/>
    <w:rsid w:val="00347349"/>
    <w:rsid w:val="00CC6D4F"/>
    <w:rsid w:val="00D81E6C"/>
    <w:rsid w:val="00E9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1729</Words>
  <Characters>9858</Characters>
  <Application>Microsoft Office Word</Application>
  <DocSecurity>0</DocSecurity>
  <Lines>82</Lines>
  <Paragraphs>23</Paragraphs>
  <ScaleCrop>false</ScaleCrop>
  <Company/>
  <LinksUpToDate>false</LinksUpToDate>
  <CharactersWithSpaces>11564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</dc:creator>
  <cp:keywords/>
  <dc:description/>
  <cp:lastModifiedBy>НАТАЛЬЯ</cp:lastModifiedBy>
  <cp:revision>3</cp:revision>
  <dcterms:created xsi:type="dcterms:W3CDTF">2021-03-14T17:37:00Z</dcterms:created>
  <dcterms:modified xsi:type="dcterms:W3CDTF">2021-03-20T07:52:00Z</dcterms:modified>
</cp:coreProperties>
</file>