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40" w:rsidRDefault="0005220F" w:rsidP="008772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25B045" wp14:editId="6F0CE350">
            <wp:extent cx="6152515" cy="8462010"/>
            <wp:effectExtent l="7303" t="0" r="7937" b="793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7240" w:rsidRDefault="00877240" w:rsidP="008772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77240" w:rsidRDefault="00877240" w:rsidP="008772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77240" w:rsidRDefault="00877240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Pr="00856E4F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856E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Паспорт Программы развития:</w:t>
      </w:r>
    </w:p>
    <w:p w:rsidR="00856E4F" w:rsidRPr="00856E4F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856E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2410"/>
      </w:tblGrid>
      <w:tr w:rsidR="00856E4F" w:rsidRPr="00856E4F" w:rsidTr="001D5FC6">
        <w:trPr>
          <w:jc w:val="center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программы</w:t>
            </w:r>
          </w:p>
        </w:tc>
        <w:tc>
          <w:tcPr>
            <w:tcW w:w="1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развития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бюджетного дошкольного образ</w:t>
            </w:r>
            <w:r w:rsid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овательного учреждения детский сад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Твери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Основания для разработки программы</w:t>
            </w:r>
          </w:p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Программы развития М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БДОУ детский сад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за период 2015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-2019 гг.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2.Федеральный закон от 29.12.2012г. № 273-Ф3 «Об образовании в Российской Федерации», ст.28.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56E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труда и социальной защиты Российской Федерации Приказ от 18 октября 2013 г. N 544н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учитель).</w:t>
            </w:r>
          </w:p>
          <w:p w:rsidR="00856E4F" w:rsidRPr="00856E4F" w:rsidRDefault="00856E4F" w:rsidP="003D2852">
            <w:pPr>
              <w:spacing w:after="0" w:line="240" w:lineRule="auto"/>
              <w:ind w:right="-8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4.Постановление Правительства РФ от 26 декабря 2017 № 1642  </w:t>
            </w:r>
            <w:r w:rsid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государственной программы Российской Федерации "Развитие образования" (сроки реализации 2018-2025)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Указ Президента Российской Федерации от 7 мая 2018 г. № 204 в части решения задач и достижения стратегических целей по направлению «Образование».</w:t>
            </w:r>
            <w:r w:rsid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Национальный проект «Образование», утвержден президиумом Совета при президенте РФ (протокол от 03.09.2018 №10)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и этапы реализации программы</w:t>
            </w:r>
          </w:p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будет реализована в 2020-2025 годы в три этапа.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1-ый этап – подготовительный (2020)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2-ой этап – практический (2021-2023)</w:t>
            </w:r>
          </w:p>
          <w:p w:rsid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3-ий этап – итоговый (2024)</w:t>
            </w:r>
          </w:p>
          <w:p w:rsidR="001D5FC6" w:rsidRPr="00856E4F" w:rsidRDefault="001D5FC6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Calibri" w:eastAsia="Times New Roman" w:hAnsi="Calibri" w:cs="Calibri"/>
                <w:lang w:eastAsia="ru-RU"/>
              </w:rPr>
              <w:br w:type="textWrapping" w:clear="all"/>
            </w:r>
          </w:p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системы управленческих и методических действий, реализующих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ребенка, максимально полное удовлетворение социального заказа.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Calibri" w:eastAsia="Times New Roman" w:hAnsi="Calibri" w:cs="Calibri"/>
                <w:lang w:eastAsia="ru-RU"/>
              </w:rPr>
              <w:br w:type="textWrapping" w:clear="all"/>
            </w:r>
          </w:p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задачи, мероприятия программы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856E4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профессиональных компетенций педагогов.</w:t>
            </w:r>
          </w:p>
          <w:p w:rsidR="00856E4F" w:rsidRPr="00856E4F" w:rsidRDefault="00856E4F" w:rsidP="00856E4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856E4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повышения компетентности родителей воспитанников в вопросах развития, образования, воспитания.</w:t>
            </w:r>
          </w:p>
          <w:p w:rsidR="00856E4F" w:rsidRPr="00856E4F" w:rsidRDefault="00856E4F" w:rsidP="00856E4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56E4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качественных условий для развития гармонично развитой и социально ответственной личности.</w:t>
            </w:r>
          </w:p>
          <w:p w:rsidR="00856E4F" w:rsidRPr="00856E4F" w:rsidRDefault="00856E4F" w:rsidP="00856E4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856E4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современной и безопасной цифровой образовательной среды для всех участников образовательных 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отношений.</w:t>
            </w:r>
          </w:p>
          <w:p w:rsidR="00856E4F" w:rsidRDefault="00856E4F" w:rsidP="00856E4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856E4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</w:t>
            </w:r>
            <w:r w:rsid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материально-технической базы</w:t>
            </w:r>
          </w:p>
          <w:p w:rsidR="003D2852" w:rsidRPr="00856E4F" w:rsidRDefault="003D2852" w:rsidP="00856E4F">
            <w:pPr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Ожидаемые конечные результаты, важнейшие целевые показатели программы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ind w:left="105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повышены профессиональные компетенции педагогов, 10% педагогов прошли 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добровольную независимую оценку профессиональной квалификации</w:t>
            </w:r>
          </w:p>
          <w:p w:rsidR="00856E4F" w:rsidRPr="00856E4F" w:rsidRDefault="00856E4F" w:rsidP="00856E4F">
            <w:pPr>
              <w:spacing w:after="0" w:line="240" w:lineRule="auto"/>
              <w:ind w:left="105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создана система интерактивного взаимодействия социума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образовательного пространства М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БДОУ как инструмента развития гармонично развитой и социально ответственной личности;</w:t>
            </w:r>
          </w:p>
          <w:p w:rsidR="00856E4F" w:rsidRPr="00856E4F" w:rsidRDefault="001D5FC6" w:rsidP="00856E4F">
            <w:pPr>
              <w:spacing w:after="0" w:line="240" w:lineRule="auto"/>
              <w:ind w:left="105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создана единая</w:t>
            </w:r>
            <w:r w:rsidR="00856E4F"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цифровая образовательная среда </w:t>
            </w:r>
            <w:r w:rsidR="00856E4F"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 участниками образовательного процесса;</w:t>
            </w:r>
          </w:p>
          <w:p w:rsidR="00856E4F" w:rsidRPr="00856E4F" w:rsidRDefault="00856E4F" w:rsidP="003D2852">
            <w:pPr>
              <w:spacing w:after="0" w:line="240" w:lineRule="auto"/>
              <w:ind w:left="105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еспечена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жка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семьи</w:t>
            </w:r>
            <w:proofErr w:type="gramStart"/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="003D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="003D2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опросах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ования,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репления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оровья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ей.</w:t>
            </w:r>
          </w:p>
          <w:p w:rsidR="00856E4F" w:rsidRPr="00856E4F" w:rsidRDefault="00856E4F" w:rsidP="003D2852">
            <w:pPr>
              <w:spacing w:after="0" w:line="240" w:lineRule="auto"/>
              <w:ind w:left="105" w:right="15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ш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ирен</w:t>
            </w:r>
            <w:r w:rsidR="001D5F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озмо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енциала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ц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иального пар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нерс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иного 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ранс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ра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ей,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ителей).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56E4F" w:rsidRPr="00856E4F" w:rsidRDefault="00856E4F" w:rsidP="003D28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реплена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м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ериал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ехни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ч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еск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="001D5F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85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БДОУ.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рабочая группа педагогов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3D2852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Рук-</w:t>
            </w:r>
            <w:r w:rsidR="00856E4F"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программы развития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Н.Н.Глущенко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8(4822)52-62-67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М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БДОУ в сети Интернет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http://ds140.detsad.tver.ru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об утверждении программы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Приказ №</w:t>
            </w:r>
            <w:r w:rsidR="001D5FC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18   от 27</w:t>
            </w:r>
            <w:r w:rsidRPr="00856E4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.08. 2019 г</w:t>
            </w:r>
          </w:p>
        </w:tc>
      </w:tr>
      <w:tr w:rsidR="00856E4F" w:rsidRPr="00856E4F" w:rsidTr="001D5FC6">
        <w:trPr>
          <w:jc w:val="center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организации контроля за выполнением программы</w:t>
            </w:r>
          </w:p>
        </w:tc>
        <w:tc>
          <w:tcPr>
            <w:tcW w:w="1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 за ходом реализации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администрацией М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БДОУ д/с 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0;</w:t>
            </w:r>
          </w:p>
          <w:p w:rsidR="00856E4F" w:rsidRPr="00856E4F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обязанности М</w:t>
            </w:r>
            <w:r w:rsidRPr="00856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БДОУ входит периодическое информирование родителей воспитанников о ходе реализации Программы (посредством сайта, родительских собраний, отчетных мероприятий, групп в социальных сетях и т.д.)</w:t>
            </w:r>
          </w:p>
        </w:tc>
      </w:tr>
    </w:tbl>
    <w:p w:rsidR="00856E4F" w:rsidRPr="00856E4F" w:rsidRDefault="00856E4F" w:rsidP="00856E4F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856E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856E4F" w:rsidRDefault="00856E4F" w:rsidP="00856E4F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856E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1D5FC6" w:rsidRDefault="001D5FC6" w:rsidP="00856E4F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1D5FC6" w:rsidRDefault="001D5FC6" w:rsidP="00856E4F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Pr="00856E4F" w:rsidRDefault="00856E4F" w:rsidP="00856E4F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856E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856E4F" w:rsidRPr="00856E4F" w:rsidRDefault="00856E4F" w:rsidP="003D2852">
      <w:pPr>
        <w:spacing w:after="15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856E4F" w:rsidRDefault="00856E4F" w:rsidP="00856E4F">
      <w:pPr>
        <w:spacing w:after="15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856E4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ВВЕДЕНИЕ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</w:t>
      </w:r>
      <w:r w:rsidR="003D2852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грамма развития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у</w:t>
      </w:r>
      <w:r w:rsidR="003D2852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ни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ципального бюджетного дошкольного образовательного учреждения детский сад № 140 г. Твери до 2025 года представляет собой управленческий документ, предусматривающий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 на принципах проектного управления. Программа развития разработана на основе проектного управления, закрепленного в Постановлении Правительства РФ от 12.10.2017 N 1242 (ред. от 17.07.2019) «О разработке, реализации и об оценке эффективности отдельных государственных программ Российской Федерации» и предусматривает возможность достижения целевых показателей с опорой на внутренние и привлеченные ресурсы. Программа развития является основанием для интеграции образовательной организации в сетевые сообщества (объединения, кластеры) системы образования по приоритетам развития образования.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Статья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Программа развития является обязательным локальным актом, наличие которого в образовательной организации закреплено законодательно. Программа развития определяет стратегические направления развития образовательной организации на среднесрочную перспективу: ценностно-смысловые, целевые, содержательные и результативные приоритеты развития.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Программа как проект перспективного развития образовательной организации призвана: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обеспечить достижение целевых показателей Государственной программой Российской Федерации «Развитие образования» на срок 2018 - 2025 годы (утвержденной постановлением Правительства Российской Федерации от 26 декабря 2017 г. № 1642) и стратегических целей Национального проекта «Образование» в деятельности образовательной организации;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обеспечить качественную реализацию государственного задания и всесторонне удовлетворение образовательных запросов субъектов образовательных отношений;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консолидировать усилия всех заинтересованных участников образовательных отношений и социального окружения образовательной организации для достижения целей Программы.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Программа развития (далее Программа) является управленческим инструментом образовательной организации по достижению целей государственной политики в сфере образования.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Цели государственной политики сформулированы в Национальном проекте «Образование»: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1. Цель: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2. Цель: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Трансформируем эти две цели в инструментальные цели развития образовательной организации: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- совершенствование системы управленческих и методических действий, реализующих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ребенка, максимально полное удовлетворение социального заказа.        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Выполнение государственного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 через проекты, реализующиеся с помощью педагогического коллектива: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 xml:space="preserve"> 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обеспечение детей в возрасте от 3 лет качественными условиями для воспитания гармонично развитой и социально ответственной личности путем увеличения охвата сетевого взаимодействия с социальными партнерами;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- 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 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внедрение целевой модели информационно-просветительской поддержки родителей, включающей создание, в том числе в дошкольных образовательных организациях, консультационных центров, обеспечивающих получение родителями детей дошкольного возраста методической, психолого-педагогической, в том числе диагностической и консультативной, помощи на безвозмездной основе;</w:t>
      </w:r>
    </w:p>
    <w:p w:rsidR="00856E4F" w:rsidRPr="003D2852" w:rsidRDefault="00586D97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- 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повышение уровня профессионального мастерства педагогических работников в форматах непрерывного образования. Прохождение педагогическими работниками добровольной независимой оценки профессиональной квалификации.</w:t>
      </w:r>
    </w:p>
    <w:p w:rsidR="00856E4F" w:rsidRPr="003D2852" w:rsidRDefault="00586D97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Результатом работы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БДОУ по направлениям является 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повышение эффективности работы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БДОУ, результатом реализации инициативных проектов – высокий уровень удовлетворенности общества качеством образования, которые служат для ведения контроля за организацией и внесения изменений в основную образовательную программу.</w:t>
      </w:r>
    </w:p>
    <w:p w:rsidR="00856E4F" w:rsidRPr="003D2852" w:rsidRDefault="00856E4F" w:rsidP="00856E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Проекты, представленные для реализации плана Программы развития, рассчита</w:t>
      </w:r>
      <w:r w:rsidR="00B5754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ны на весь период с 2020 по 2025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годы ее реализации.</w:t>
      </w:r>
    </w:p>
    <w:p w:rsidR="00586D97" w:rsidRPr="003D2852" w:rsidRDefault="00586D97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Default="00B57541" w:rsidP="00B57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I</w:t>
      </w:r>
      <w:r w:rsidRPr="001D5F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r w:rsidR="00586D97" w:rsidRPr="00B575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Анализ деятельности М</w:t>
      </w:r>
      <w:r w:rsidR="00856E4F" w:rsidRPr="00B575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БДОУ</w:t>
      </w:r>
    </w:p>
    <w:p w:rsidR="00B57541" w:rsidRPr="00B57541" w:rsidRDefault="00B57541" w:rsidP="00B5754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B57541" w:rsidP="00B5754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u w:val="single"/>
          <w:shd w:val="clear" w:color="auto" w:fill="FFFFFF"/>
          <w:lang w:eastAsia="ru-RU"/>
        </w:rPr>
        <w:t>1.1.Достижения М</w:t>
      </w:r>
      <w:r w:rsidR="00586D97"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u w:val="single"/>
          <w:shd w:val="clear" w:color="auto" w:fill="FFFFFF"/>
          <w:lang w:eastAsia="ru-RU"/>
        </w:rPr>
        <w:t>БДОУ за период 2015</w:t>
      </w:r>
      <w:r w:rsidR="00856E4F"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u w:val="single"/>
          <w:shd w:val="clear" w:color="auto" w:fill="FFFFFF"/>
          <w:lang w:eastAsia="ru-RU"/>
        </w:rPr>
        <w:t>-2019 год</w:t>
      </w:r>
    </w:p>
    <w:p w:rsidR="00586D97" w:rsidRPr="003D2852" w:rsidRDefault="00586D97" w:rsidP="00856E4F">
      <w:pPr>
        <w:spacing w:after="0" w:line="240" w:lineRule="auto"/>
        <w:ind w:firstLine="567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Прогр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амма развития учреждения на 2015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-2019 год выполнена в полном объеме.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За этот период   в дошкольном учреждении произошли следующие изменения: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- 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функционирует официальный сайт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БДОУ;</w:t>
      </w:r>
    </w:p>
    <w:p w:rsidR="00856E4F" w:rsidRPr="003D2852" w:rsidRDefault="00B57541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-100% педагогов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соответствуют требованиям профессионального стандарта педагога (имеют должность «Воспитатель», «Учитель»);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 обновлена развивающая предметно-пространственная среда, выстроена с учетом индивидуальных особенностей детей в соответствии с ФГОС ДО;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-отмечена динамика сохранения и развития здоровья детей. Совершенствуется познавательная, речевая, социально-коммуникативная и художественно-эстетическая направленность развития ребенка, которая соответствует федеральному государственному образовательному стандарту дошкольного образования;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-организация педагогического процесса отмечается гибкостью, ориентированностью на возрастные и индивидуально-психологические особенности детей, позволяет осуществить личностно-ориентированный подход к детям.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-содержание 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воспитательно</w:t>
      </w:r>
      <w:proofErr w:type="spell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-образовательной работы соответствует требованиям социального заказа (родителей, школы), обеспечивает обогащенное развитие детей за счет ре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ализуемых в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программ;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 собран коллектив единомышленников из числа профессионально подготовленных специалистов, осуществляется подготовка кадров,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-укрепилас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ь материально-техническая база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БДОУ. Были проведены ремонтные работы некоторых групповых ком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нат, медицинского и процедурного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кабинета, лестничных пролетов, 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прогулочных веранд, музыкально-физкультурного зала</w:t>
      </w:r>
      <w:r w:rsidRPr="003D2852">
        <w:rPr>
          <w:rFonts w:ascii="Times New Roman" w:eastAsia="Times New Roman" w:hAnsi="Times New Roman" w:cs="Times New Roman"/>
          <w:bCs/>
          <w:color w:val="333333"/>
          <w:spacing w:val="-1"/>
          <w:sz w:val="24"/>
          <w:szCs w:val="24"/>
          <w:shd w:val="clear" w:color="auto" w:fill="FFFFFF"/>
          <w:lang w:eastAsia="ru-RU"/>
        </w:rPr>
        <w:t>. П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риобретено дополнительное оборудование для пищеблока, детская мебель, дидактические пособия, мягкий 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инвентарь, игрушки и канцтовары, уличное оборудование. Установлено дополнительное видеонаблюдение. Видеодомофон.</w:t>
      </w:r>
    </w:p>
    <w:p w:rsidR="00856E4F" w:rsidRPr="003D2852" w:rsidRDefault="00586D97" w:rsidP="00856E4F">
      <w:pPr>
        <w:shd w:val="clear" w:color="auto" w:fill="FFFFFF"/>
        <w:spacing w:after="0" w:line="240" w:lineRule="auto"/>
        <w:ind w:right="26"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 течение 2015-2019 гг. коллектив М</w:t>
      </w:r>
      <w:r w:rsidR="001D5FC6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БДОУ принимал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активное участие в районных и городских конкурсах педагогов и воспитанников, занимал призовые места.</w:t>
      </w:r>
    </w:p>
    <w:p w:rsidR="00856E4F" w:rsidRPr="003D2852" w:rsidRDefault="00856E4F" w:rsidP="00856E4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Организовано социальное партнерство для реализации части формируемой участниками образовательных отношений образовательной про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граммы дошкольного образования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детского сада №1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4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0</w:t>
      </w:r>
      <w:r w:rsidR="00586D97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г. Твери</w:t>
      </w:r>
      <w:proofErr w:type="gramStart"/>
      <w:r w:rsidR="00CD68F1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1D5FC6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856E4F" w:rsidRDefault="00856E4F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Проведенный анализ нас</w:t>
      </w:r>
      <w:r w:rsidR="00CD68F1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тоящего состояния деятельности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показал, что реально сложились условия и потенциальные возможности коллектива для дальнейшего развития и повышения эффективности деятельности учреждения.</w:t>
      </w:r>
    </w:p>
    <w:p w:rsidR="00B57541" w:rsidRPr="003D2852" w:rsidRDefault="00B57541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Pr="00B57541" w:rsidRDefault="00B57541" w:rsidP="00B5754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>1.2.</w:t>
      </w:r>
      <w:r w:rsidR="00856E4F" w:rsidRPr="00B57541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>Выявленные проблемы и причины, с которыми они связаны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– неготовность педагогов организовать образовательный процесс с использованием интерактивных методов обучения и ИКТ;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– несогласованность требований педагогов и родителей к воспитанию и развитию детей, недостаточная грамотность родителей в вопросах последовательного развития и воспитания детей.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 потребность родителей подготовить детей к школе и отсутствие желания     участвовать самим в этой подготовке;</w:t>
      </w:r>
    </w:p>
    <w:p w:rsidR="00D031F4" w:rsidRPr="003D2852" w:rsidRDefault="00D031F4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B57541" w:rsidRDefault="00B57541" w:rsidP="00B5754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>1.3.</w:t>
      </w:r>
      <w:r w:rsidR="00856E4F" w:rsidRPr="00B57541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>Информационно-аналитическая справка</w:t>
      </w:r>
    </w:p>
    <w:p w:rsidR="00B57541" w:rsidRPr="00B57541" w:rsidRDefault="00B57541" w:rsidP="00B57541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B57541" w:rsidP="00B57541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1.3.1.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Инфо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рмация об эффективности работы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</w:t>
      </w:r>
    </w:p>
    <w:p w:rsidR="00D031F4" w:rsidRPr="003D2852" w:rsidRDefault="00D031F4" w:rsidP="00856E4F">
      <w:pPr>
        <w:spacing w:after="0" w:line="240" w:lineRule="auto"/>
        <w:ind w:firstLine="567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D031F4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Плановая наполняемость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детский сад № 1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4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0 – 160 детей. Списочный с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остав на 1 января 2019 г. – 211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детей.</w:t>
      </w:r>
    </w:p>
    <w:p w:rsidR="00856E4F" w:rsidRPr="003D2852" w:rsidRDefault="00D031F4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 xml:space="preserve">Выполнение муниципального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задания на оказание государственных услуг</w:t>
      </w:r>
    </w:p>
    <w:p w:rsidR="00856E4F" w:rsidRPr="003D2852" w:rsidRDefault="00856E4F" w:rsidP="00856E4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Общие требования к приему воспитанников в детский сад определяются законодательством Российской Федерации. Порядок приема воспитанников в детский сад осуществляется комиссией по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комплектованию детей в ДОО. В МБДОУ принимаются дети от 3 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до 8 лет. Контингент воспитанников формируется в соответствии с их возрастом и видом дошкольного образовательного учреждения.</w:t>
      </w:r>
    </w:p>
    <w:p w:rsidR="00856E4F" w:rsidRPr="003D2852" w:rsidRDefault="00856E4F" w:rsidP="00D031F4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left="142" w:firstLine="218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Сохранение контингента воспитанников</w:t>
      </w:r>
    </w:p>
    <w:p w:rsidR="00856E4F" w:rsidRPr="003D2852" w:rsidRDefault="00856E4F" w:rsidP="00856E4F">
      <w:pPr>
        <w:spacing w:after="0" w:line="240" w:lineRule="auto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3"/>
        <w:gridCol w:w="1624"/>
        <w:gridCol w:w="1699"/>
        <w:gridCol w:w="2281"/>
        <w:gridCol w:w="2044"/>
      </w:tblGrid>
      <w:tr w:rsidR="00D031F4" w:rsidRPr="003D2852" w:rsidTr="00D031F4">
        <w:trPr>
          <w:jc w:val="center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Возраст</w:t>
            </w:r>
          </w:p>
        </w:tc>
        <w:tc>
          <w:tcPr>
            <w:tcW w:w="1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22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2018-2019</w:t>
            </w:r>
          </w:p>
        </w:tc>
      </w:tr>
      <w:tr w:rsidR="00D031F4" w:rsidRPr="003D2852" w:rsidTr="00D031F4">
        <w:trPr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031F4" w:rsidRPr="003D2852" w:rsidRDefault="00D031F4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Основная Образовательная Прогр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амма дошкольного образования в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обеспечивает разностороннее воспитание, обучение и р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азвитие детей в возрасте от 3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до 8 лет с учетом их возрастных и индивидуальных особенностей. Она охватывает все основные моменты жизнедеятельности детей с учетом всех видов детской деятельности в каждом возрастном периоде: организация режима пребывания детей в учреждении, содержание педагогической работы по освоению образовательных областей, систему мониторинга достижений детьми планируемых результатов, связанных с планированием текущей педагогической деятельности. Формы организации образовательного процесса соответствуют поставленным задачам.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Итоговая оценка освоения содержания образовательной программы проводится при выпуске ребенка из детского сада в школу. Планируемые итоговые результаты освоения детьми Основной Образовательной Программы в соответствии с ФГОС являются целевые ориентиры, которые предполагают формирование у детей дошкольного возраста предпосылок к учебной деятельности.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Педагогический мониторин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г показывает, что воспитанники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при переходе на следующий уровень образования успешно проходят адаптацию и хорошо подготовлены к обучению. Это говорит о высоком профессионализме педагогов нашего учреждения.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Проблемное поле:</w:t>
      </w:r>
    </w:p>
    <w:p w:rsidR="00856E4F" w:rsidRPr="003D2852" w:rsidRDefault="00B57541" w:rsidP="00856E4F">
      <w:pPr>
        <w:spacing w:after="0" w:line="240" w:lineRule="auto"/>
        <w:ind w:hanging="360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     -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приход новых специалистов;</w:t>
      </w:r>
    </w:p>
    <w:p w:rsidR="00856E4F" w:rsidRPr="003D2852" w:rsidRDefault="00B57541" w:rsidP="00856E4F">
      <w:pPr>
        <w:spacing w:after="0" w:line="240" w:lineRule="auto"/>
        <w:ind w:hanging="360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     -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переход на цифровые технологии предполагает работу педагогов и специалистов на в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ысоком уровне с воспитанниками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БДОУ, использование ИКТ технологий в образовательном процессе, ведение электронного документо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борота, создание единой локальной сети учреждения.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Кадровое обеспечение</w:t>
      </w:r>
    </w:p>
    <w:p w:rsidR="00D031F4" w:rsidRPr="003D2852" w:rsidRDefault="00D031F4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Педагогический коллектив, обеспечивающий процесс развития </w:t>
      </w:r>
      <w:r w:rsidR="00D031F4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 воспитания детей состоит из 18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сотрудников.</w:t>
      </w:r>
    </w:p>
    <w:p w:rsidR="00856E4F" w:rsidRPr="003D2852" w:rsidRDefault="00856E4F" w:rsidP="00856E4F">
      <w:pPr>
        <w:spacing w:after="0" w:line="240" w:lineRule="auto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2</w:t>
      </w:r>
    </w:p>
    <w:tbl>
      <w:tblPr>
        <w:tblW w:w="120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833"/>
        <w:gridCol w:w="261"/>
        <w:gridCol w:w="1032"/>
        <w:gridCol w:w="800"/>
        <w:gridCol w:w="464"/>
        <w:gridCol w:w="352"/>
        <w:gridCol w:w="364"/>
        <w:gridCol w:w="382"/>
        <w:gridCol w:w="464"/>
        <w:gridCol w:w="382"/>
        <w:gridCol w:w="464"/>
        <w:gridCol w:w="382"/>
        <w:gridCol w:w="464"/>
        <w:gridCol w:w="382"/>
        <w:gridCol w:w="364"/>
        <w:gridCol w:w="30"/>
        <w:gridCol w:w="515"/>
        <w:gridCol w:w="20"/>
        <w:gridCol w:w="212"/>
        <w:gridCol w:w="245"/>
        <w:gridCol w:w="1091"/>
        <w:gridCol w:w="1195"/>
        <w:gridCol w:w="833"/>
      </w:tblGrid>
      <w:tr w:rsidR="002B12E4" w:rsidRPr="003D2852" w:rsidTr="002B12E4">
        <w:trPr>
          <w:trHeight w:val="510"/>
          <w:tblHeader/>
          <w:jc w:val="center"/>
        </w:trPr>
        <w:tc>
          <w:tcPr>
            <w:tcW w:w="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Всего</w:t>
            </w:r>
          </w:p>
          <w:p w:rsidR="00856E4F" w:rsidRPr="003D2852" w:rsidRDefault="00856E4F" w:rsidP="00856E4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Квалификационная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403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Возрастной состав</w:t>
            </w:r>
          </w:p>
        </w:tc>
        <w:tc>
          <w:tcPr>
            <w:tcW w:w="411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Образование</w:t>
            </w:r>
          </w:p>
        </w:tc>
      </w:tr>
      <w:tr w:rsidR="002B12E4" w:rsidRPr="003D2852" w:rsidTr="002B12E4">
        <w:trPr>
          <w:trHeight w:val="1184"/>
          <w:tblHeader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B12E4" w:rsidRPr="003D2852" w:rsidRDefault="002B12E4" w:rsidP="00856E4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До</w:t>
            </w:r>
          </w:p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31-40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41-50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51-60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61-70</w:t>
            </w:r>
          </w:p>
        </w:tc>
        <w:tc>
          <w:tcPr>
            <w:tcW w:w="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2B1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0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Ср-спец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%</w:t>
            </w:r>
          </w:p>
        </w:tc>
      </w:tr>
      <w:tr w:rsidR="002B12E4" w:rsidRPr="003D2852" w:rsidTr="002B12E4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B57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71.5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38.5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55</w:t>
            </w:r>
          </w:p>
        </w:tc>
      </w:tr>
      <w:tr w:rsidR="002B12E4" w:rsidRPr="003D2852" w:rsidTr="002B12E4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lastRenderedPageBreak/>
              <w:t>2016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2B1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55</w:t>
            </w:r>
          </w:p>
        </w:tc>
      </w:tr>
      <w:tr w:rsidR="002B12E4" w:rsidRPr="003D2852" w:rsidTr="002B12E4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B57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60.5</w:t>
            </w:r>
          </w:p>
        </w:tc>
        <w:tc>
          <w:tcPr>
            <w:tcW w:w="11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</w:t>
            </w:r>
          </w:p>
        </w:tc>
      </w:tr>
      <w:tr w:rsidR="002B12E4" w:rsidRPr="003D2852" w:rsidTr="002B12E4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B57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49.5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</w:t>
            </w:r>
          </w:p>
        </w:tc>
      </w:tr>
      <w:tr w:rsidR="002B12E4" w:rsidRPr="003D2852" w:rsidTr="002B12E4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38.5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16.5</w:t>
            </w:r>
          </w:p>
        </w:tc>
        <w:tc>
          <w:tcPr>
            <w:tcW w:w="3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2B12E4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99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B12E4" w:rsidRPr="003D2852" w:rsidRDefault="00445A73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</w:t>
            </w:r>
          </w:p>
        </w:tc>
      </w:tr>
      <w:tr w:rsidR="002B12E4" w:rsidRPr="003D2852" w:rsidTr="002B12E4">
        <w:trPr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856E4F" w:rsidRPr="003D2852" w:rsidRDefault="00856E4F" w:rsidP="00856E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Обеспечение доступности качественного образования</w:t>
      </w:r>
    </w:p>
    <w:p w:rsidR="00E72089" w:rsidRPr="003D2852" w:rsidRDefault="00E72089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E72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В целях обеспечения доступности качественного образования в детском саду реализуется принципы развивающего обучения и интеграции образовательных областей в соответствии с возрастными возможностями и особенностями воспитанников. В основу организации образовательного процесса определен 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деятельностный</w:t>
      </w:r>
      <w:proofErr w:type="spell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подход с ведущей игровой деятельностью. В группах созданы условия для познавательной и творческой активности детей.</w:t>
      </w:r>
    </w:p>
    <w:p w:rsidR="00E72089" w:rsidRPr="003D2852" w:rsidRDefault="00E72089" w:rsidP="00E72089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E72089">
      <w:pPr>
        <w:spacing w:after="150" w:line="230" w:lineRule="atLeast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Организация эффективной физкультурно-оздоровительной и спортивной работы</w:t>
      </w:r>
    </w:p>
    <w:p w:rsidR="00856E4F" w:rsidRDefault="00856E4F" w:rsidP="00856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Создание условий для сохранения здоровья детей</w:t>
      </w:r>
    </w:p>
    <w:p w:rsidR="00445A73" w:rsidRPr="003D2852" w:rsidRDefault="00445A73" w:rsidP="00856E4F">
      <w:pPr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E72089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имеется музыкально-физкультурный зал с необходимым количеством наглядного, дидактического, демонстрационного, спортивного оборудования, физкультурная площадка для двигательной активности на улице.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Воспитанники детского сада и педагоги участвуют в районных мероприятиях.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Имеется площадка по ПДД со стационарным и выносным оборудованием.</w:t>
      </w:r>
    </w:p>
    <w:p w:rsidR="00856E4F" w:rsidRPr="003D2852" w:rsidRDefault="00E72089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Здоровье детей, посещающих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БДОУ, является предметом пристального внимания педагогического коллектива с целью сохранения, укрепления здоровья детей, воспитания у них потребности в здоровом образе жизни.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Появляются тенденции к повышению заболеваемости, этому способствуют сложные социально-экономические условия в семьях, боязнь некоторых родителей закаливающих процедур и профилактических мероприятий, а также приходом в детский сад ослабленных детей уже с рождения. Все это требует активизации работы педагогического, медицинского персонала по внедрению эффективных здоровье-сберегающих технологий по профилактике заболеваний, просветительских бесед с родителями, убеждений в необходимости прививать ребенка соответственно возрасту, если нет медицинских противопоказаний.</w:t>
      </w:r>
    </w:p>
    <w:p w:rsidR="00E72089" w:rsidRPr="003D2852" w:rsidRDefault="00E72089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Обеспечение комплексной безопасности и охрана труда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E72089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существует Паспорт безопасности, в котором определена система безопасности всех участников образовательного процесса и системы передачи сигналов для быстрого реагирования служб безопасности.</w:t>
      </w:r>
    </w:p>
    <w:p w:rsidR="00856E4F" w:rsidRDefault="00856E4F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Создана систе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ма наружного видеонаблюдения с 8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камерами по периметру здания учреждения.</w:t>
      </w:r>
      <w:r w:rsidR="00445A73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Имеется видеодомофон.</w:t>
      </w:r>
    </w:p>
    <w:p w:rsidR="00445A73" w:rsidRPr="003D2852" w:rsidRDefault="00445A73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Сотрудники ДОУ имеют инструкции по ОТ и ТБ на рабочем месте. Проходят инструктажи согласно утвержденному регламенту.</w:t>
      </w:r>
    </w:p>
    <w:p w:rsidR="00E72089" w:rsidRPr="003D2852" w:rsidRDefault="00E72089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Создание системы общественного управления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Ц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ентральным звеном в управлении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является Общее собрание работников образовательного учреждения и Педагогический Совет образовательного учреждения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E72089" w:rsidRPr="003D2852" w:rsidRDefault="00E72089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Default="00445A73" w:rsidP="00445A73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</w:pPr>
      <w:r w:rsidRPr="00445A73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>1.3.2.</w:t>
      </w:r>
      <w:r w:rsidR="00856E4F" w:rsidRPr="00445A73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u w:val="single"/>
          <w:shd w:val="clear" w:color="auto" w:fill="FFFFFF"/>
          <w:lang w:eastAsia="ru-RU"/>
        </w:rPr>
        <w:t>Информация о потребностях субъектов образовательной деятельности лиц, заинтересованных в образовании</w:t>
      </w:r>
    </w:p>
    <w:p w:rsidR="00445A73" w:rsidRPr="00445A73" w:rsidRDefault="00445A73" w:rsidP="00445A73">
      <w:pPr>
        <w:spacing w:after="0" w:line="240" w:lineRule="auto"/>
        <w:rPr>
          <w:rFonts w:ascii="Arial" w:eastAsia="Times New Roman" w:hAnsi="Arial" w:cs="Arial"/>
          <w:bCs/>
          <w:i/>
          <w:color w:val="333333"/>
          <w:sz w:val="20"/>
          <w:szCs w:val="20"/>
          <w:u w:val="single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Независимая оценка кач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ества образования деятельности МБДОУ детс</w:t>
      </w:r>
      <w:r w:rsidR="00445A73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к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ий сад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 xml:space="preserve"> №1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4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 xml:space="preserve">0 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  <w:lang w:eastAsia="ru-RU"/>
        </w:rPr>
        <w:t>г. Твери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Перечень показателей и их значение рассчитывается в соответствии с Приказом 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Минобрнауки</w:t>
      </w:r>
      <w:proofErr w:type="spell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от 05.12.2014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Основными источниками данных являются: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a. Официальный сайт образовательной организации;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b. Сайт </w:t>
      </w:r>
      <w:hyperlink r:id="rId9" w:history="1">
        <w:r w:rsidRPr="003D2852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FFFFFF"/>
            <w:lang w:eastAsia="ru-RU"/>
          </w:rPr>
          <w:t>www.bus.gov.ru</w:t>
        </w:r>
      </w:hyperlink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;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c. Текст публичного доклада и / или 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самообследования</w:t>
      </w:r>
      <w:proofErr w:type="spell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образовательной организации, опубликованный на официальном сайте;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d. Официальные статистические данные;</w:t>
      </w:r>
    </w:p>
    <w:p w:rsidR="00856E4F" w:rsidRDefault="00856E4F" w:rsidP="00856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e. Данные опросов по удовлетворенности образовательными услугами и по доступности информирования, расположенные на сайте ОО или в тексте публичного доклада (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самообследования</w:t>
      </w:r>
      <w:proofErr w:type="spell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).</w:t>
      </w:r>
    </w:p>
    <w:p w:rsidR="00EC5C80" w:rsidRPr="003D2852" w:rsidRDefault="00EC5C80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709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Анкетирование родителей (законных представителей) воспитанников </w:t>
      </w:r>
    </w:p>
    <w:p w:rsidR="00856E4F" w:rsidRPr="003D2852" w:rsidRDefault="00856E4F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Cambria" w:eastAsia="Times New Roman" w:hAnsi="Cambria" w:cs="Arial"/>
          <w:bCs/>
          <w:color w:val="333333"/>
          <w:sz w:val="20"/>
          <w:szCs w:val="20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C5C80">
        <w:rPr>
          <w:rFonts w:ascii="Cambria" w:eastAsia="Times New Roman" w:hAnsi="Cambria" w:cs="Arial"/>
          <w:bCs/>
          <w:color w:val="333333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</w:t>
      </w: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3</w:t>
      </w:r>
    </w:p>
    <w:tbl>
      <w:tblPr>
        <w:tblW w:w="0" w:type="auto"/>
        <w:jc w:val="center"/>
        <w:tblInd w:w="-27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7"/>
        <w:gridCol w:w="2800"/>
      </w:tblGrid>
      <w:tr w:rsidR="00856E4F" w:rsidRPr="003D2852" w:rsidTr="00E00745">
        <w:trPr>
          <w:jc w:val="center"/>
        </w:trPr>
        <w:tc>
          <w:tcPr>
            <w:tcW w:w="9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Критерии оценки</w:t>
            </w:r>
          </w:p>
        </w:tc>
        <w:tc>
          <w:tcPr>
            <w:tcW w:w="2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Результат (%)</w:t>
            </w:r>
          </w:p>
        </w:tc>
      </w:tr>
      <w:tr w:rsidR="00856E4F" w:rsidRPr="003D2852" w:rsidTr="00E00745">
        <w:trPr>
          <w:jc w:val="center"/>
        </w:trPr>
        <w:tc>
          <w:tcPr>
            <w:tcW w:w="9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96,7%</w:t>
            </w:r>
          </w:p>
        </w:tc>
      </w:tr>
      <w:tr w:rsidR="00856E4F" w:rsidRPr="003D2852" w:rsidTr="00E00745">
        <w:trPr>
          <w:jc w:val="center"/>
        </w:trPr>
        <w:tc>
          <w:tcPr>
            <w:tcW w:w="9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90,2%</w:t>
            </w:r>
          </w:p>
        </w:tc>
      </w:tr>
      <w:tr w:rsidR="00856E4F" w:rsidRPr="003D2852" w:rsidTr="00E00745">
        <w:trPr>
          <w:jc w:val="center"/>
        </w:trPr>
        <w:tc>
          <w:tcPr>
            <w:tcW w:w="9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70,5%</w:t>
            </w:r>
          </w:p>
        </w:tc>
      </w:tr>
      <w:tr w:rsidR="00856E4F" w:rsidRPr="003D2852" w:rsidTr="00E00745">
        <w:trPr>
          <w:jc w:val="center"/>
        </w:trPr>
        <w:tc>
          <w:tcPr>
            <w:tcW w:w="9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88,5%</w:t>
            </w:r>
          </w:p>
        </w:tc>
      </w:tr>
      <w:tr w:rsidR="00856E4F" w:rsidRPr="003D2852" w:rsidTr="00E00745">
        <w:trPr>
          <w:jc w:val="center"/>
        </w:trPr>
        <w:tc>
          <w:tcPr>
            <w:tcW w:w="9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88,5%</w:t>
            </w:r>
          </w:p>
        </w:tc>
      </w:tr>
    </w:tbl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 w:eastAsia="ru-RU"/>
        </w:rPr>
        <w:t>SWOT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– анализ потенциала развития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№ 1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4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0</w:t>
      </w:r>
    </w:p>
    <w:p w:rsidR="00856E4F" w:rsidRPr="003D2852" w:rsidRDefault="00856E4F" w:rsidP="00856E4F">
      <w:pPr>
        <w:spacing w:after="0" w:line="240" w:lineRule="auto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4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0"/>
        <w:gridCol w:w="3198"/>
        <w:gridCol w:w="3759"/>
        <w:gridCol w:w="3829"/>
      </w:tblGrid>
      <w:tr w:rsidR="00856E4F" w:rsidRPr="003D2852" w:rsidTr="00856E4F">
        <w:trPr>
          <w:jc w:val="center"/>
        </w:trPr>
        <w:tc>
          <w:tcPr>
            <w:tcW w:w="4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lang w:eastAsia="ru-RU"/>
              </w:rPr>
              <w:t>Внутренние факторы</w:t>
            </w:r>
          </w:p>
        </w:tc>
        <w:tc>
          <w:tcPr>
            <w:tcW w:w="467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lang w:eastAsia="ru-RU"/>
              </w:rPr>
              <w:t>Внешние факторы</w:t>
            </w:r>
          </w:p>
        </w:tc>
      </w:tr>
      <w:tr w:rsidR="00856E4F" w:rsidRPr="003D2852" w:rsidTr="00856E4F">
        <w:trPr>
          <w:jc w:val="center"/>
        </w:trPr>
        <w:tc>
          <w:tcPr>
            <w:tcW w:w="2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04" w:lineRule="atLeast"/>
              <w:ind w:left="302" w:right="2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ные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ороны S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04" w:lineRule="atLeast"/>
              <w:ind w:left="340" w:right="28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Сла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lang w:eastAsia="ru-RU"/>
              </w:rPr>
              <w:t>бы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ороны W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04" w:lineRule="atLeast"/>
              <w:ind w:left="331" w:right="27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Благоприятные возможности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04" w:lineRule="atLeast"/>
              <w:ind w:left="374" w:right="31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Риски</w:t>
            </w:r>
          </w:p>
        </w:tc>
      </w:tr>
      <w:tr w:rsidR="00856E4F" w:rsidRPr="003D2852" w:rsidTr="00856E4F">
        <w:trPr>
          <w:jc w:val="center"/>
        </w:trPr>
        <w:tc>
          <w:tcPr>
            <w:tcW w:w="2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40" w:lineRule="auto"/>
              <w:ind w:left="110" w:right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лагоприятный психологичес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оллекти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10" w:right="26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оплен практичес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овател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ея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10" w:right="10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 профессиональный уровень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ов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10" w:right="196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зие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орч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еск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язей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социальными партнерами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10" w:right="53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Стимулиро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ание тру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гов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ж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ими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 сре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ельных 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ч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жд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района, родителей (законных представителей)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40" w:lineRule="auto"/>
              <w:ind w:right="441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очная гото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ю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ченность ро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ителей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ельный процесс</w:t>
            </w:r>
          </w:p>
          <w:p w:rsidR="00856E4F" w:rsidRPr="003D2852" w:rsidRDefault="00856E4F" w:rsidP="00856E4F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аинтересо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ость 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гов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6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ч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 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иях горо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районного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</w:t>
            </w:r>
          </w:p>
          <w:p w:rsidR="00856E4F" w:rsidRPr="003D2852" w:rsidRDefault="00856E4F" w:rsidP="00856E4F">
            <w:pPr>
              <w:spacing w:after="0" w:line="240" w:lineRule="auto"/>
              <w:ind w:right="36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right="36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уровень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 материал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-технической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ы 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ч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жд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ения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осна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щ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овател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процесса современными техническими сре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ами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очная 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привлечению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бю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джетных сре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40" w:lineRule="auto"/>
              <w:ind w:left="105" w:right="95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Сохране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ние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</w:t>
            </w:r>
          </w:p>
          <w:p w:rsidR="00856E4F" w:rsidRPr="003D2852" w:rsidRDefault="00856E4F" w:rsidP="00856E4F">
            <w:pPr>
              <w:spacing w:before="4" w:after="0" w:line="240" w:lineRule="auto"/>
              <w:ind w:left="105" w:right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емы по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ышения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валификации 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гиче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ких 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соот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тре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иями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Профессиональных стан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артов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05" w:right="5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лению 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ж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ания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овател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процесса</w:t>
            </w:r>
          </w:p>
          <w:p w:rsidR="00856E4F" w:rsidRPr="003D2852" w:rsidRDefault="00856E4F" w:rsidP="00856E4F">
            <w:pPr>
              <w:spacing w:after="0" w:line="240" w:lineRule="auto"/>
              <w:ind w:right="527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се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заимо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ейс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 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ания 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иного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овател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прос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05" w:right="223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информационно-ко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петен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гов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целях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еспечения откр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тости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="00E72089"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БДО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инг </w:t>
            </w:r>
            <w:r w:rsidR="00E72089"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МБД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ОУ 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4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районе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before="2" w:after="0" w:line="240" w:lineRule="auto"/>
              <w:ind w:left="110" w:right="11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енение социальных потре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ж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ностей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семьи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10" w:right="17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Большая наполняемость групп воспитанниками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ind w:left="110" w:right="562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ю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дж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етного финансирован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</w:p>
          <w:p w:rsidR="00856E4F" w:rsidRPr="003D2852" w:rsidRDefault="00856E4F" w:rsidP="00856E4F">
            <w:pPr>
              <w:spacing w:after="0" w:line="240" w:lineRule="auto"/>
              <w:ind w:left="110" w:right="22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Потеря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тного профессионального сос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следст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растных осо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</w:t>
            </w:r>
          </w:p>
          <w:p w:rsidR="00856E4F" w:rsidRPr="003D2852" w:rsidRDefault="00856E4F" w:rsidP="00856E4F">
            <w:pPr>
              <w:spacing w:after="0" w:line="240" w:lineRule="auto"/>
              <w:ind w:left="110" w:right="225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Дефицит 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гиче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ких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ров,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3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 соот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в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ю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тре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профессионального стандарта (о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з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ование, 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д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г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иче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кая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м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ь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оп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ы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т)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ж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ение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уровня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культуры у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ч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астников 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б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зо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т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ельных отно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ш</w:t>
            </w:r>
            <w:r w:rsidRPr="003D28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ений</w:t>
            </w:r>
          </w:p>
        </w:tc>
      </w:tr>
    </w:tbl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E72089" w:rsidRPr="003D2852" w:rsidRDefault="00E72089" w:rsidP="00856E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72089" w:rsidRPr="003D2852" w:rsidRDefault="00E72089" w:rsidP="00856E4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Выводы: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SWOT-анализ дает возможность выделить следующие стратегические направления в развитии образовательной организации: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?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Модернизация образовательной деятельности в соответствии с ФГОС ДО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?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Создание системы взаимодействия с социальными партнерами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?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Привлечение родителей к участию в образовательной деятельности через реализацию проектов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?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</w:t>
      </w:r>
    </w:p>
    <w:p w:rsidR="00856E4F" w:rsidRPr="003D2852" w:rsidRDefault="00856E4F" w:rsidP="00856E4F">
      <w:pPr>
        <w:spacing w:after="0" w:line="240" w:lineRule="auto"/>
        <w:ind w:hanging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?</w:t>
      </w:r>
      <w:r w:rsidRPr="003D2852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        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Расширение сфер транслирования уникального педагогического опыта, в том числе и посредством тиражирования в печатных и электронных изданиях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51511C" w:rsidRDefault="0051511C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II</w:t>
      </w: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r w:rsidR="00856E4F"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Цель и задачи развития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При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разработке стратегии развития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была определена перспектива деятельности коллектива.</w:t>
      </w:r>
    </w:p>
    <w:p w:rsidR="00856E4F" w:rsidRPr="0051511C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Развитие дошкольной образовательной организации в условиях реализации новой государственной образовательной политики</w:t>
      </w:r>
      <w:r w:rsidR="0051511C" w:rsidRPr="0051511C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В предыдущие годы было положено начало содержательного, организационного, регламентирующего базиса, на основе ФГОС ДО. Положено начало разработки новых учебно- методических материалов, созданы базовые условия для поддержки талантливых детей. Но сегодня требуется кардинальное и масштабное развитие компетенций педагогических кадров, системные меры по повышению социальной направленности (ответственности) системы воспитания и обучения, в том числе за счет создания и реализации программ формирования у детей умений и навыков самообслуживания, потребности трудится, культуры здорового и безопасного образа жизни, развития творческих способностей и активной гражданской ответственности. Проблема качества дошкольного образования в последние годы приобрела особенно актуальный характер. В современных условиях реформирования образования ДОУ представляет собой открытую и развивающуюся систему. 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Основным результатом ее функционирования должно стать успешное взаимодействие с социумом, осваивая которое, дошкольное учреждение становится мощным средством социализации личности.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Программа развития как управленческий документ развития образовательной организации            определяет     ценностно-смысловые, целевые, содержательные результативные приоритеты развития, задает основные направления эффективной реализации государственного задания. Программа как </w:t>
      </w:r>
      <w:r w:rsidR="00E72089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проект перспективного развития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призвана: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-обеспечить качес</w:t>
      </w:r>
      <w:r w:rsidR="0006460C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твенную реализацию муниципальн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ого задания и всестороннее удовлетворение образовательных запросов субъектов образовательного процесса;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 объединить усилия всех заинтересованных субъектов образовательного процесса и социального окружения ДОУ для достижения цели Программы.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Необходимость введения Программы, также обусловлена пересмотром содержания образования в ДОУ, разработкой и внедрением новых подходов, методов и технологий. Для успешного существования и развития в современном информационном обществе, где технический прогресс играет важную роль, необходимо совершенствовать подход к образовательному процессу.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Мониторинг  родителей      (законных      представителей) воспитанников показал, что они недостаточно информированы о развитии, воспитании и обучении ребенка, что влечет за собой п</w:t>
      </w:r>
      <w:r w:rsidR="007F17EB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оиск новых форм взаимодействия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с семьями воспитанников.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Раскрытие способностей каждого ребенка, поддержка и сопровождение таланта -</w:t>
      </w:r>
      <w:r w:rsidR="0006460C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главная задача современного образования. Для организации целенаправленной работы по выявлению, поддержке и сопровождению таланта и одаренности ребенка необходимо создание специальной методической системы.</w:t>
      </w:r>
    </w:p>
    <w:p w:rsidR="00856E4F" w:rsidRPr="003D2852" w:rsidRDefault="007F17EB" w:rsidP="0051511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Таким образом, проблему</w:t>
      </w:r>
      <w:r w:rsidR="0006460C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,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стоящую         перед  </w:t>
      </w:r>
      <w:r w:rsidR="0051511C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колл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ективом  М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</w:t>
      </w:r>
      <w:r w:rsidR="0051511C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,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можно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сформулировать       как необходимость   сохранения достигнутого уровня качества образования, существующей динамики инновационного развития за счет актуализ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ации внутреннего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потен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циала    МБДОУ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51511C" w:rsidRDefault="0051511C" w:rsidP="00856E4F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III</w:t>
      </w: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r w:rsidR="00856E4F"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      Концепция программы развития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ind w:firstLine="360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Содержательно стратегия развития образования  опирается на новую модель качества образования и привлечения новых ресурсов, обеспечивающих достижение этого качества образования. 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К новым ресурсам относятся:</w:t>
      </w:r>
    </w:p>
    <w:p w:rsidR="00856E4F" w:rsidRPr="0051511C" w:rsidRDefault="00856E4F" w:rsidP="0051511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компетенции самостоятельной образовательной деятельности воспитанников;</w:t>
      </w:r>
    </w:p>
    <w:p w:rsidR="00856E4F" w:rsidRPr="0051511C" w:rsidRDefault="00856E4F" w:rsidP="0051511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</w:t>
      </w:r>
      <w:r w:rsidRPr="0051511C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возможности онлайн-образования;</w:t>
      </w:r>
    </w:p>
    <w:p w:rsidR="00856E4F" w:rsidRPr="0051511C" w:rsidRDefault="00856E4F" w:rsidP="0051511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Cs/>
          <w:color w:val="333333"/>
          <w:sz w:val="14"/>
          <w:szCs w:val="14"/>
          <w:shd w:val="clear" w:color="auto" w:fill="FFFFFF"/>
          <w:lang w:eastAsia="ru-RU"/>
        </w:rPr>
        <w:t> </w:t>
      </w:r>
      <w:r w:rsidRPr="0051511C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подготовка родителей как компетентных участников образовательных отношений.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Инструментами достижения нового качества образования, актуальными для ДОУ выступают: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формирование цифровых компетенций педагогических работников;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психолого-педагогическое, методическое консультирование родителей;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инновационная деятельность;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вовлечение в образовательный процесс внешних субъектов (родителей, социальных институтов и др.);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система выявления и поддержки одаренных детей;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проектирование индивидуальных учебных планов воспитанников;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оптимизация управленческой системы ДОУ;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институт наставничества;</w:t>
      </w:r>
    </w:p>
    <w:p w:rsidR="00856E4F" w:rsidRPr="003D2852" w:rsidRDefault="0051511C" w:rsidP="0051511C">
      <w:pPr>
        <w:tabs>
          <w:tab w:val="left" w:pos="993"/>
        </w:tabs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профессиональное конкурсное движение;</w:t>
      </w:r>
    </w:p>
    <w:p w:rsidR="00856E4F" w:rsidRPr="003D2852" w:rsidRDefault="00856E4F" w:rsidP="00856E4F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•          внедрение электронного документооборота.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Default="0051511C" w:rsidP="00515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IV</w:t>
      </w: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r w:rsidR="00856E4F"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Проекты реализации программы развития </w:t>
      </w:r>
    </w:p>
    <w:p w:rsidR="0051511C" w:rsidRPr="003D2852" w:rsidRDefault="0051511C" w:rsidP="0051511C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Default="00856E4F" w:rsidP="00856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Цели представляемых проектов направлены на оптимизацию всех сторон 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воспитательно</w:t>
      </w:r>
      <w:proofErr w:type="spell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-образовательного процесса, включая управление детским садом, а значит, находятся во взаимосвязи со стратегическими задачами Программы развития детского сада.</w:t>
      </w:r>
    </w:p>
    <w:p w:rsidR="0051511C" w:rsidRPr="003D2852" w:rsidRDefault="0051511C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51511C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Проект «Современный образовательный детский сад»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Цель: Совершенствование материально-технической базы ДОУ.</w:t>
      </w:r>
    </w:p>
    <w:p w:rsidR="0006460C" w:rsidRPr="003D2852" w:rsidRDefault="00856E4F" w:rsidP="00EC5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Задача: Рациональное использование бюджетных сре</w:t>
      </w:r>
      <w:proofErr w:type="gram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дств дл</w:t>
      </w:r>
      <w:proofErr w:type="gramEnd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я формирования качественной предметно – развивающей среды и ма</w:t>
      </w:r>
      <w:r w:rsidR="00EC5C80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териально- технической базы ДОУ</w:t>
      </w:r>
    </w:p>
    <w:p w:rsidR="0006460C" w:rsidRPr="003D2852" w:rsidRDefault="0006460C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</w:t>
      </w: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5</w:t>
      </w:r>
    </w:p>
    <w:tbl>
      <w:tblPr>
        <w:tblW w:w="0" w:type="auto"/>
        <w:jc w:val="center"/>
        <w:tblInd w:w="-17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605"/>
        <w:gridCol w:w="2158"/>
        <w:gridCol w:w="1336"/>
        <w:gridCol w:w="1926"/>
        <w:gridCol w:w="1714"/>
      </w:tblGrid>
      <w:tr w:rsidR="00856E4F" w:rsidRPr="003D2852" w:rsidTr="00EC5C80">
        <w:trPr>
          <w:jc w:val="center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п.п</w:t>
            </w:r>
            <w:proofErr w:type="spellEnd"/>
          </w:p>
        </w:tc>
        <w:tc>
          <w:tcPr>
            <w:tcW w:w="3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Мероприятия проекта «Современный образовательный детский сад»</w:t>
            </w:r>
          </w:p>
        </w:tc>
        <w:tc>
          <w:tcPr>
            <w:tcW w:w="2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Планируемый результат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19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17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856E4F" w:rsidRPr="003D2852" w:rsidTr="00EC5C8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материально-технического состояния учреждения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Адресная программа на капитальный и частичный ремонт ДОУ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финансирование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856E4F" w:rsidRPr="003D2852" w:rsidTr="00EC5C8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Развивающей предметно-пространственной среды согласно требованиям ФГОС ДО.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групповых помещений в соответствии с современными требованиями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оборудования для пищеблока, прачечной,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музыкального и физкультурного залов, методического кабинета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Приобретение оборудования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старший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воспитатель,</w:t>
            </w:r>
          </w:p>
        </w:tc>
      </w:tr>
      <w:tr w:rsidR="00856E4F" w:rsidRPr="003D2852" w:rsidTr="00EC5C8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Косметический ремонт групп, лестничных пролетов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Адресная программа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2021-2024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методического кабинета.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информационного центра в методическом кабинете, систематизация и хранение исследовательских и проектных работ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финансирование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56E4F" w:rsidRPr="003D2852" w:rsidTr="00EC5C8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программы развития детского сада в соответствии с целями национального проекта « Образование»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Разработана программа развития</w:t>
            </w:r>
            <w:r w:rsidRPr="003D2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размещение ее на сайте ДОУ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06460C" w:rsidRDefault="0006460C" w:rsidP="00EC5C80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C5C80" w:rsidRPr="003D2852" w:rsidRDefault="00EC5C80" w:rsidP="00EC5C80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Default="00856E4F" w:rsidP="00856E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51511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Проект «Успех каждого ребенка»</w:t>
      </w:r>
    </w:p>
    <w:p w:rsidR="0051511C" w:rsidRPr="0051511C" w:rsidRDefault="0051511C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Цель: создание качественных условий для воспитания гармонично развитой и социально ответственной личности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Задача: обновление содержания и методов дополнительного образования детей, развитие кадрового потенциала и модернизации системы дополнительного образования.</w:t>
      </w:r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6</w:t>
      </w:r>
    </w:p>
    <w:tbl>
      <w:tblPr>
        <w:tblW w:w="0" w:type="auto"/>
        <w:jc w:val="center"/>
        <w:tblInd w:w="-19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3652"/>
        <w:gridCol w:w="1991"/>
        <w:gridCol w:w="1373"/>
        <w:gridCol w:w="1931"/>
        <w:gridCol w:w="1942"/>
      </w:tblGrid>
      <w:tr w:rsidR="00856E4F" w:rsidRPr="003D2852" w:rsidTr="00EC5C80">
        <w:trPr>
          <w:jc w:val="center"/>
        </w:trPr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п.п</w:t>
            </w:r>
            <w:proofErr w:type="spellEnd"/>
          </w:p>
        </w:tc>
        <w:tc>
          <w:tcPr>
            <w:tcW w:w="3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Мероприятия проекта «Успех каждого ребенка»</w:t>
            </w:r>
          </w:p>
        </w:tc>
        <w:tc>
          <w:tcPr>
            <w:tcW w:w="19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Планируемый результат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19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19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856E4F" w:rsidRPr="003D2852" w:rsidTr="00EC5C80">
        <w:trPr>
          <w:jc w:val="center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запроса родителей и потребностей обучающихся по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определению направлений дополнительного образования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Организовано дополнительное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 воспитанников в детском саду на основе запроса родителей и их потребностей обучающихся.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2020-2021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старший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ресурсной базы детского сада для организации дополнительного образования.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методического сопровождения педагогов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открытых мероприятиях района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числа участников в мероприятиях района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воспитатели, специалисты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56E4F" w:rsidRPr="003D2852" w:rsidTr="00EC5C80">
        <w:trPr>
          <w:jc w:val="center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эффективности управления ГБДОУ через расширение взаимодействия с организациями дополнительного образования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взаимодействия ГБДОУ с организациями дополнительного образования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1511C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процесса воспитания на основе исторических и национально-культурных традиций и духовно-нравственных ценностей народов РФ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учебно-воспитательного процесса на основе исторических и национально-культурных традиций и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духовно-нравственных ценностей народов РФ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2B7A16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2020-2025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воспитатели, специалисты</w:t>
            </w:r>
          </w:p>
        </w:tc>
      </w:tr>
    </w:tbl>
    <w:p w:rsidR="005C16CF" w:rsidRPr="00E00745" w:rsidRDefault="00856E4F" w:rsidP="00E00745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856E4F" w:rsidRPr="005C16CF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5C16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Проект «Поддержка семей, имеющих детей»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Цель: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Создание условий для повышения компетентности родителей воспитанников в вопросах образования и воспитания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Задача: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Совершенствование системы взаимодействия с родителями, обеспечивающей повышение уровня грамотности родителей в вопросах последовательного развития и воспитания детей, а также согласование требований педагогов и родителей в вопросах воспитания и развития детей.</w:t>
      </w:r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7</w:t>
      </w:r>
    </w:p>
    <w:tbl>
      <w:tblPr>
        <w:tblW w:w="0" w:type="auto"/>
        <w:jc w:val="center"/>
        <w:tblInd w:w="-21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3964"/>
        <w:gridCol w:w="2098"/>
        <w:gridCol w:w="1330"/>
        <w:gridCol w:w="1926"/>
        <w:gridCol w:w="1707"/>
      </w:tblGrid>
      <w:tr w:rsidR="00856E4F" w:rsidRPr="003D2852" w:rsidTr="00EC5C80">
        <w:trPr>
          <w:jc w:val="center"/>
        </w:trPr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п.п</w:t>
            </w:r>
            <w:proofErr w:type="spellEnd"/>
          </w:p>
        </w:tc>
        <w:tc>
          <w:tcPr>
            <w:tcW w:w="3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Мероприятия проекта </w:t>
            </w: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«Поддержка семей, имеющих детей»</w:t>
            </w:r>
          </w:p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Планируемый результат</w:t>
            </w:r>
          </w:p>
        </w:tc>
        <w:tc>
          <w:tcPr>
            <w:tcW w:w="1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19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17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856E4F" w:rsidRPr="003D2852" w:rsidTr="00EC5C80">
        <w:trPr>
          <w:jc w:val="center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.Проведение анкетирования родителей, направленного на трудности в воспитании своих детей и проблемы по организации работы детского сада (в начале учебного года и в конце).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системы ежемесячной работы по проведению консультирования родителей всеми специалистами ДОУ, в соответствии в выявленными проблемами.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исследований семей воспитанников для выявления: уровня удовл</w:t>
            </w:r>
            <w:r w:rsidR="005C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етворенности родителей работой М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БДОУ, основных ценностей семей, их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образовательного уровня, социального и материального положения.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методического сопровождения педагогами трудных семей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трудностей и проблем для организации педагогической работы с родителями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работа поддержки семей, имеющих детей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воспитатели, специалисты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56E4F" w:rsidRPr="003D2852" w:rsidTr="00EC5C80">
        <w:trPr>
          <w:jc w:val="center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мнения родителей о сущности и результатах работы поддержки семей, имеющих детей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совместных мероприятий для воспитанников и их родителей (соревнования, конкурсы, мастер-классы)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  <w:tr w:rsidR="00856E4F" w:rsidRPr="003D2852" w:rsidTr="00EC5C80">
        <w:trPr>
          <w:jc w:val="center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5C1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онлайн- анкетирование родителей по результатам работы </w:t>
            </w:r>
            <w:r w:rsidR="005C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консультационного пункта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 с учетом мнения родителей ( законных представителей).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воспитатели, специалисты</w:t>
            </w:r>
          </w:p>
        </w:tc>
      </w:tr>
    </w:tbl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5C16CF" w:rsidRDefault="005C16CF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00745" w:rsidRDefault="00E00745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Pr="005C16CF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5C16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Проект «Информационное пространство»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 рамках Федерального проекта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«Цифровая образовательная среда»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Цель:</w:t>
      </w:r>
      <w:r w:rsidRPr="003D2852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  <w:t>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создание современной и безопасной цифровой образовательной среды, обеспечивающей доступность цифрового образовательного пространства для всех участников образовательной деятельности.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Задача: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совершенствование п</w:t>
      </w:r>
      <w:r w:rsidR="005C16CF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редметно-образовательной среды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 с учетом планируемых изменений в образовательном процессе.</w:t>
      </w:r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8</w:t>
      </w:r>
    </w:p>
    <w:tbl>
      <w:tblPr>
        <w:tblW w:w="0" w:type="auto"/>
        <w:jc w:val="center"/>
        <w:tblInd w:w="-14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3242"/>
        <w:gridCol w:w="2216"/>
        <w:gridCol w:w="1374"/>
        <w:gridCol w:w="1932"/>
        <w:gridCol w:w="2185"/>
      </w:tblGrid>
      <w:tr w:rsidR="00856E4F" w:rsidRPr="003D2852" w:rsidTr="00EC5C80">
        <w:trPr>
          <w:jc w:val="center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п.п</w:t>
            </w:r>
            <w:proofErr w:type="spellEnd"/>
          </w:p>
        </w:tc>
        <w:tc>
          <w:tcPr>
            <w:tcW w:w="32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Мероприятия проекта </w:t>
            </w: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«Цифровая образовательная среда»</w:t>
            </w:r>
          </w:p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Планируемый результат</w:t>
            </w:r>
          </w:p>
        </w:tc>
        <w:tc>
          <w:tcPr>
            <w:tcW w:w="13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2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качественного анализа материально-технической базы предм</w:t>
            </w:r>
            <w:r w:rsidR="005C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етно- пространственной среды в М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БДОУ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материально-технической базы детского сада современным требованиям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Заведующий. Старший воспитатель,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5C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ам.зав</w:t>
            </w:r>
            <w:proofErr w:type="spellEnd"/>
            <w:r w:rsidR="005C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компьютерной техники (приобретение компьютерной и офисной техники, мультимедийного оборудования) для проведения ОД с обучающимися и педагогами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Подключение высокоскоростного интернета, приобретение ноутбуков для групп, ведение электронных документов в учреждении (планирование, диагностика, отчеты, портфолио детей и педагогов и др.)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финансирование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АХЧ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сайта детского сада.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сайта современным требованиям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финансирование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дистанционных технологий для расширения образовательного пространства.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ИКТ-компетентности педагогов через КПК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:rsidR="00856E4F" w:rsidRPr="003D2852" w:rsidRDefault="00856E4F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856E4F" w:rsidRDefault="00856E4F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E00745" w:rsidRDefault="00E00745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00745" w:rsidRDefault="00E00745" w:rsidP="00856E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00745" w:rsidRPr="003D2852" w:rsidRDefault="00E00745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5C16CF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5C16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Проект «Педагог будущего»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в рамках Федерального проекта «Учитель будущего»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            Цель:</w:t>
      </w:r>
      <w:r w:rsidRPr="003D2852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  <w:t> 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внедрения национальной системы профессионального роста педагогических работников.</w:t>
      </w:r>
    </w:p>
    <w:p w:rsidR="00856E4F" w:rsidRPr="003D2852" w:rsidRDefault="00856E4F" w:rsidP="00856E4F">
      <w:pPr>
        <w:spacing w:after="0" w:line="240" w:lineRule="auto"/>
        <w:ind w:firstLine="708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Задача: совершенствование профессиональных компетенций педагогов.</w:t>
      </w:r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9</w:t>
      </w:r>
    </w:p>
    <w:tbl>
      <w:tblPr>
        <w:tblW w:w="0" w:type="auto"/>
        <w:jc w:val="center"/>
        <w:tblInd w:w="-10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3299"/>
        <w:gridCol w:w="2182"/>
        <w:gridCol w:w="1497"/>
        <w:gridCol w:w="1932"/>
        <w:gridCol w:w="1830"/>
      </w:tblGrid>
      <w:tr w:rsidR="00856E4F" w:rsidRPr="003D2852" w:rsidTr="00EC5C80">
        <w:trPr>
          <w:jc w:val="center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п.п</w:t>
            </w:r>
            <w:proofErr w:type="spellEnd"/>
          </w:p>
        </w:tc>
        <w:tc>
          <w:tcPr>
            <w:tcW w:w="3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Мероприятия проекта </w:t>
            </w: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«Педагог будущего»</w:t>
            </w:r>
          </w:p>
        </w:tc>
        <w:tc>
          <w:tcPr>
            <w:tcW w:w="21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Планируемый результат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и планомерное повышения квалификации педагогических работников, на основе использования современных цифровых технологий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 индивидуальные образовательные маршруты педагогов для ликвидации профессиональных дефицитов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профессиональных ассоциациях, программах обмена опытом и лучшими практиками;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на уровне района.</w:t>
            </w:r>
          </w:p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в методических мероприятиях на разных уровнях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5C1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профессионального мастерства педагогических работников в форматах непрерывного образования в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том числе в рамк</w:t>
            </w:r>
            <w:r w:rsidR="005C1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 дистанционного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Составление графика поэтапного повышения квалификации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педагогических работников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Бюджетное\ </w:t>
            </w:r>
            <w:r w:rsidR="00856E4F"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Внебюджетное финансирование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педагогическими работниками добровольной независимой оценки профессиональной квалификации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плана-графика по желанию педагогов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Внебюджетное финансирование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сопровождение молодых специалистов (наставничество)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«Школы молодого педагога»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аттестации педагогических работников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 прохождения аттестации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856E4F" w:rsidRPr="003D2852" w:rsidTr="00EC5C80">
        <w:trPr>
          <w:jc w:val="center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качества выполнения планируемых направлений деятельности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Комитетом образования, в соответствии современным требованиям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три года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финансирования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856E4F" w:rsidRPr="003D2852" w:rsidRDefault="00856E4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856E4F" w:rsidRPr="003D2852" w:rsidRDefault="00856E4F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EC5C80" w:rsidRDefault="00EC5C80" w:rsidP="00856E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C5C80" w:rsidRDefault="00EC5C80" w:rsidP="00856E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C5C80" w:rsidRDefault="00EC5C80" w:rsidP="00856E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856E4F" w:rsidRPr="005C16CF" w:rsidRDefault="005C16CF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V</w:t>
      </w:r>
      <w:r w:rsidR="00856E4F" w:rsidRPr="005C16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.Индикаторы эффективности реализации программы развития в динамике</w:t>
      </w:r>
    </w:p>
    <w:p w:rsidR="00856E4F" w:rsidRPr="003D2852" w:rsidRDefault="005C16CF" w:rsidP="00856E4F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на 2020-2025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гг</w:t>
      </w:r>
      <w:proofErr w:type="spellEnd"/>
    </w:p>
    <w:p w:rsidR="00856E4F" w:rsidRPr="003D2852" w:rsidRDefault="00856E4F" w:rsidP="00856E4F">
      <w:pPr>
        <w:spacing w:after="0" w:line="240" w:lineRule="auto"/>
        <w:ind w:firstLine="708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10</w:t>
      </w:r>
    </w:p>
    <w:tbl>
      <w:tblPr>
        <w:tblW w:w="1130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1418"/>
        <w:gridCol w:w="1276"/>
        <w:gridCol w:w="1275"/>
        <w:gridCol w:w="1276"/>
        <w:gridCol w:w="1559"/>
        <w:gridCol w:w="1559"/>
      </w:tblGrid>
      <w:tr w:rsidR="005C16CF" w:rsidRPr="003D2852" w:rsidTr="005C16CF">
        <w:trPr>
          <w:jc w:val="center"/>
        </w:trPr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Pr="005C16CF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2025</w:t>
            </w:r>
          </w:p>
        </w:tc>
      </w:tr>
      <w:tr w:rsidR="005C16CF" w:rsidRPr="003D2852" w:rsidTr="005C16CF">
        <w:trPr>
          <w:jc w:val="center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 ДОУ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Pr="005C16CF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80%</w:t>
            </w:r>
          </w:p>
        </w:tc>
      </w:tr>
      <w:tr w:rsidR="005C16CF" w:rsidRPr="003D2852" w:rsidTr="005C16CF">
        <w:trPr>
          <w:jc w:val="center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педагогов 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используемых в своей  работе  цифровых программ и технологий, в том числе в области ИКТ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Pr="005C16CF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90%</w:t>
            </w:r>
          </w:p>
        </w:tc>
      </w:tr>
      <w:tr w:rsidR="005C16CF" w:rsidRPr="003D2852" w:rsidTr="005C16CF">
        <w:trPr>
          <w:jc w:val="center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Доля воспитанников при повышении качества образования в ДОУ, рост личных достижений детей, высокая </w:t>
            </w:r>
            <w:proofErr w:type="spellStart"/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адаптированность</w:t>
            </w:r>
            <w:proofErr w:type="spellEnd"/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школьному обучению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Pr="005C16CF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95%</w:t>
            </w:r>
          </w:p>
        </w:tc>
      </w:tr>
      <w:tr w:rsidR="005C16CF" w:rsidRPr="003D2852" w:rsidTr="005C16CF">
        <w:trPr>
          <w:jc w:val="center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компетенций педагогических кадров</w:t>
            </w:r>
          </w:p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(кол-во чел.)</w:t>
            </w:r>
          </w:p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КПК,</w:t>
            </w:r>
          </w:p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C16CF" w:rsidRPr="00AF7419" w:rsidRDefault="005C16CF" w:rsidP="00AF7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74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C16CF" w:rsidRPr="00AF7419" w:rsidRDefault="005C16CF" w:rsidP="00AF7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74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C16CF" w:rsidRPr="00AF7419" w:rsidRDefault="005C16CF" w:rsidP="00AF7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74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5C16CF" w:rsidRPr="00AF7419" w:rsidRDefault="005C16CF" w:rsidP="00AF7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74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5C16CF" w:rsidRPr="00AF7419" w:rsidRDefault="005C16CF" w:rsidP="00AF7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F741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AF7419" w:rsidRP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5C16CF" w:rsidRPr="003D2852" w:rsidTr="005C16CF">
        <w:trPr>
          <w:jc w:val="center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участников образовательного процесса в эффективности и совершенствовании модели взаимодействия с родителями и социумом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5C16CF"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5C16CF"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5C16CF"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5C16CF"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C16CF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5C16CF"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419" w:rsidRP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90%</w:t>
            </w:r>
          </w:p>
        </w:tc>
      </w:tr>
      <w:tr w:rsidR="005C16CF" w:rsidRPr="003D2852" w:rsidTr="005C16CF">
        <w:trPr>
          <w:jc w:val="center"/>
        </w:trPr>
        <w:tc>
          <w:tcPr>
            <w:tcW w:w="2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участников образовательного процесса при определении качества взаимосвязи с родителями в интернет –пространстве</w:t>
            </w:r>
          </w:p>
          <w:p w:rsidR="005C16CF" w:rsidRPr="003D2852" w:rsidRDefault="005C16CF" w:rsidP="00856E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16CF" w:rsidRPr="003D2852" w:rsidRDefault="005C16CF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C16CF" w:rsidRP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52%</w:t>
            </w:r>
          </w:p>
        </w:tc>
      </w:tr>
    </w:tbl>
    <w:p w:rsidR="00E00745" w:rsidRDefault="00E00745" w:rsidP="00A04761">
      <w:pPr>
        <w:spacing w:after="15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E00745" w:rsidRDefault="00E00745" w:rsidP="00A04761">
      <w:pPr>
        <w:spacing w:after="15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E00745" w:rsidRDefault="00E00745" w:rsidP="00A04761">
      <w:pPr>
        <w:spacing w:after="15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E00745" w:rsidRDefault="00E00745" w:rsidP="00A04761">
      <w:pPr>
        <w:spacing w:after="15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856E4F" w:rsidRPr="003D2852" w:rsidRDefault="00A04761" w:rsidP="00A04761">
      <w:pPr>
        <w:spacing w:after="15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  <w:t> </w:t>
      </w:r>
      <w:r w:rsidR="00856E4F"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AF7419" w:rsidRDefault="00AF7419" w:rsidP="00856E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AF7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VI.</w:t>
      </w:r>
      <w:r w:rsidR="00856E4F" w:rsidRPr="00AF74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Финансирование Программы развития</w:t>
      </w:r>
    </w:p>
    <w:p w:rsidR="00856E4F" w:rsidRPr="003D2852" w:rsidRDefault="00856E4F" w:rsidP="00856E4F">
      <w:pPr>
        <w:spacing w:after="0" w:line="240" w:lineRule="auto"/>
        <w:jc w:val="right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Таблица 11</w:t>
      </w:r>
    </w:p>
    <w:tbl>
      <w:tblPr>
        <w:tblW w:w="0" w:type="auto"/>
        <w:jc w:val="center"/>
        <w:tblInd w:w="-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1107"/>
        <w:gridCol w:w="1112"/>
        <w:gridCol w:w="1112"/>
        <w:gridCol w:w="1212"/>
        <w:gridCol w:w="1087"/>
        <w:gridCol w:w="1087"/>
      </w:tblGrid>
      <w:tr w:rsidR="00AF7419" w:rsidRPr="003D2852" w:rsidTr="00EC5C80">
        <w:trPr>
          <w:trHeight w:val="335"/>
          <w:jc w:val="center"/>
        </w:trPr>
        <w:tc>
          <w:tcPr>
            <w:tcW w:w="4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F7419" w:rsidRPr="00AF7419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2025</w:t>
            </w:r>
          </w:p>
        </w:tc>
      </w:tr>
      <w:tr w:rsidR="00AF7419" w:rsidRPr="003D2852" w:rsidTr="00EC5C80">
        <w:trPr>
          <w:trHeight w:val="853"/>
          <w:jc w:val="center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средств нормативного финансирования, направленных на развитие учреждения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7419" w:rsidRPr="00AF7419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83%</w:t>
            </w:r>
          </w:p>
        </w:tc>
      </w:tr>
      <w:tr w:rsidR="00AF7419" w:rsidRPr="003D2852" w:rsidTr="00EC5C80">
        <w:trPr>
          <w:trHeight w:val="707"/>
          <w:jc w:val="center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дополнительных финансовых средств*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0,2 %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7419" w:rsidRPr="003D2852" w:rsidRDefault="00AF7419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F7419" w:rsidRPr="003D2852" w:rsidRDefault="00A04761" w:rsidP="0085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0,9%</w:t>
            </w:r>
          </w:p>
        </w:tc>
      </w:tr>
    </w:tbl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*Объём привлеченных дополнительных финансовых средств, указан в процентном соотношении  к  ежегодно</w:t>
      </w:r>
      <w:r w:rsidR="00A0476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му нормативному финансированию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БДОУ.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ind w:left="720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A04761" w:rsidRDefault="00A04761" w:rsidP="00856E4F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A047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VII</w:t>
      </w:r>
      <w:r w:rsidRPr="00A047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r w:rsidR="00856E4F" w:rsidRPr="00A047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Система организации контроля за выполнением Программы развития</w:t>
      </w:r>
    </w:p>
    <w:p w:rsidR="00856E4F" w:rsidRPr="003D2852" w:rsidRDefault="00856E4F" w:rsidP="00856E4F">
      <w:pPr>
        <w:spacing w:after="0" w:line="240" w:lineRule="auto"/>
        <w:ind w:left="720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1. Составление ежегодных планов мероприятий ответственными за реализацию отдельных проектов, представление их Совету дошкольного образовательного учреждения.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2. Ежегодные отчеты  по </w:t>
      </w:r>
      <w:proofErr w:type="spellStart"/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самообследова</w:t>
      </w:r>
      <w:r w:rsidR="00A0476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нию</w:t>
      </w:r>
      <w:proofErr w:type="spellEnd"/>
      <w:r w:rsidR="00A0476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3. Освещение хода реализации Программы (по результатам отчетов) на сайте дошкольного образовательного учреждения, на конференциях и семинарах разного уровня и др.</w:t>
      </w:r>
    </w:p>
    <w:p w:rsidR="00856E4F" w:rsidRPr="003D2852" w:rsidRDefault="00856E4F" w:rsidP="00856E4F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4. Ежегодные отчеты на педагогических советах дошкольного образовательного учреждения, </w:t>
      </w:r>
      <w:r w:rsidR="00A0476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родительских собраниях и сайте М</w:t>
      </w: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БДОУ.</w:t>
      </w:r>
    </w:p>
    <w:p w:rsidR="00856E4F" w:rsidRPr="003D2852" w:rsidRDefault="00856E4F" w:rsidP="00856E4F">
      <w:pPr>
        <w:spacing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00000A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 w:rsidP="00856E4F">
      <w:pPr>
        <w:spacing w:after="0" w:line="240" w:lineRule="auto"/>
        <w:jc w:val="center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  <w:lang w:eastAsia="ru-RU"/>
        </w:rPr>
      </w:pPr>
      <w:r w:rsidRPr="003D2852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856E4F" w:rsidRPr="003D2852" w:rsidRDefault="00856E4F"/>
    <w:sectPr w:rsidR="00856E4F" w:rsidRPr="003D2852" w:rsidSect="003D28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240" w:rsidRDefault="00877240" w:rsidP="00B57541">
      <w:pPr>
        <w:spacing w:after="0" w:line="240" w:lineRule="auto"/>
      </w:pPr>
      <w:r>
        <w:separator/>
      </w:r>
    </w:p>
  </w:endnote>
  <w:endnote w:type="continuationSeparator" w:id="0">
    <w:p w:rsidR="00877240" w:rsidRDefault="00877240" w:rsidP="00B5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240" w:rsidRDefault="00877240" w:rsidP="00B57541">
      <w:pPr>
        <w:spacing w:after="0" w:line="240" w:lineRule="auto"/>
      </w:pPr>
      <w:r>
        <w:separator/>
      </w:r>
    </w:p>
  </w:footnote>
  <w:footnote w:type="continuationSeparator" w:id="0">
    <w:p w:rsidR="00877240" w:rsidRDefault="00877240" w:rsidP="00B57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25065"/>
    <w:multiLevelType w:val="hybridMultilevel"/>
    <w:tmpl w:val="E8D6DD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96F"/>
    <w:rsid w:val="0005220F"/>
    <w:rsid w:val="0006460C"/>
    <w:rsid w:val="001D5FC6"/>
    <w:rsid w:val="002B12E4"/>
    <w:rsid w:val="002B7A16"/>
    <w:rsid w:val="003D2852"/>
    <w:rsid w:val="00445A73"/>
    <w:rsid w:val="0051511C"/>
    <w:rsid w:val="00586D97"/>
    <w:rsid w:val="005C16CF"/>
    <w:rsid w:val="00731A1E"/>
    <w:rsid w:val="007F17EB"/>
    <w:rsid w:val="00856E4F"/>
    <w:rsid w:val="00877240"/>
    <w:rsid w:val="00A04761"/>
    <w:rsid w:val="00A34238"/>
    <w:rsid w:val="00AF4DC0"/>
    <w:rsid w:val="00AF7419"/>
    <w:rsid w:val="00B57541"/>
    <w:rsid w:val="00C51DE2"/>
    <w:rsid w:val="00CD68F1"/>
    <w:rsid w:val="00D031F4"/>
    <w:rsid w:val="00E00745"/>
    <w:rsid w:val="00E72089"/>
    <w:rsid w:val="00EC5C80"/>
    <w:rsid w:val="00FD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7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7541"/>
  </w:style>
  <w:style w:type="paragraph" w:styleId="a5">
    <w:name w:val="footer"/>
    <w:basedOn w:val="a"/>
    <w:link w:val="a6"/>
    <w:uiPriority w:val="99"/>
    <w:unhideWhenUsed/>
    <w:rsid w:val="00B57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7541"/>
  </w:style>
  <w:style w:type="paragraph" w:styleId="a7">
    <w:name w:val="List Paragraph"/>
    <w:basedOn w:val="a"/>
    <w:uiPriority w:val="34"/>
    <w:qFormat/>
    <w:rsid w:val="005151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7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7541"/>
  </w:style>
  <w:style w:type="paragraph" w:styleId="a5">
    <w:name w:val="footer"/>
    <w:basedOn w:val="a"/>
    <w:link w:val="a6"/>
    <w:uiPriority w:val="99"/>
    <w:unhideWhenUsed/>
    <w:rsid w:val="00B57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7541"/>
  </w:style>
  <w:style w:type="paragraph" w:styleId="a7">
    <w:name w:val="List Paragraph"/>
    <w:basedOn w:val="a"/>
    <w:uiPriority w:val="34"/>
    <w:qFormat/>
    <w:rsid w:val="005151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us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22</Pages>
  <Words>5532</Words>
  <Characters>31537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cp:lastPrinted>2021-04-16T08:55:00Z</cp:lastPrinted>
  <dcterms:created xsi:type="dcterms:W3CDTF">2020-09-25T12:24:00Z</dcterms:created>
  <dcterms:modified xsi:type="dcterms:W3CDTF">2021-04-16T09:13:00Z</dcterms:modified>
</cp:coreProperties>
</file>