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87" w:rsidRDefault="00EA1F41" w:rsidP="0094569B">
      <w:pPr>
        <w:tabs>
          <w:tab w:val="left" w:pos="8153"/>
        </w:tabs>
        <w:spacing w:before="68"/>
        <w:rPr>
          <w:b/>
          <w:sz w:val="24"/>
        </w:rPr>
      </w:pPr>
      <w:r>
        <w:rPr>
          <w:sz w:val="24"/>
        </w:rPr>
        <w:tab/>
      </w:r>
      <w:r w:rsidR="0094569B">
        <w:rPr>
          <w:b/>
          <w:spacing w:val="-2"/>
          <w:sz w:val="24"/>
        </w:rPr>
        <w:t>Утвержден</w:t>
      </w:r>
    </w:p>
    <w:p w:rsidR="007D0487" w:rsidRDefault="00EA1F41">
      <w:pPr>
        <w:tabs>
          <w:tab w:val="left" w:pos="8115"/>
        </w:tabs>
        <w:ind w:left="140"/>
        <w:rPr>
          <w:sz w:val="24"/>
        </w:rPr>
      </w:pPr>
      <w:r>
        <w:rPr>
          <w:sz w:val="24"/>
        </w:rPr>
        <w:t>Рассмотрено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принято</w:t>
      </w:r>
      <w:r w:rsidR="0094569B">
        <w:rPr>
          <w:sz w:val="24"/>
        </w:rPr>
        <w:tab/>
        <w:t>Заведующим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МБДОУ</w:t>
      </w:r>
    </w:p>
    <w:p w:rsidR="007D0487" w:rsidRDefault="00EA1F41">
      <w:pPr>
        <w:tabs>
          <w:tab w:val="left" w:pos="8127"/>
        </w:tabs>
        <w:spacing w:before="1"/>
        <w:ind w:left="14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совете</w:t>
      </w:r>
      <w:r>
        <w:rPr>
          <w:sz w:val="24"/>
        </w:rPr>
        <w:tab/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№140</w:t>
      </w:r>
    </w:p>
    <w:p w:rsidR="007D0487" w:rsidRDefault="00EA1F41">
      <w:pPr>
        <w:ind w:left="140"/>
        <w:rPr>
          <w:spacing w:val="-2"/>
          <w:sz w:val="24"/>
        </w:rPr>
      </w:pPr>
      <w:r>
        <w:rPr>
          <w:sz w:val="24"/>
        </w:rPr>
        <w:t xml:space="preserve">протокол №1 от </w:t>
      </w:r>
      <w:r w:rsidR="0094569B">
        <w:rPr>
          <w:spacing w:val="-2"/>
          <w:sz w:val="24"/>
        </w:rPr>
        <w:t>30.08.2024</w:t>
      </w:r>
      <w:r>
        <w:rPr>
          <w:spacing w:val="-2"/>
          <w:sz w:val="24"/>
        </w:rPr>
        <w:t>г.</w:t>
      </w:r>
      <w:r w:rsidR="00EB2D18">
        <w:rPr>
          <w:spacing w:val="-2"/>
          <w:sz w:val="24"/>
        </w:rPr>
        <w:t xml:space="preserve">                                                                                        </w:t>
      </w:r>
      <w:proofErr w:type="spellStart"/>
      <w:r w:rsidR="00EB2D18">
        <w:rPr>
          <w:spacing w:val="-2"/>
          <w:sz w:val="24"/>
        </w:rPr>
        <w:t>Н.Н.Глущенко</w:t>
      </w:r>
      <w:proofErr w:type="spellEnd"/>
    </w:p>
    <w:p w:rsidR="00EB2D18" w:rsidRDefault="00EB2D18">
      <w:pPr>
        <w:ind w:left="140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                               приказ № 2-д от 30.08.24</w:t>
      </w:r>
    </w:p>
    <w:p w:rsidR="007D0487" w:rsidRPr="00EB2D18" w:rsidRDefault="00EA1F41" w:rsidP="00EB2D18">
      <w:pPr>
        <w:pStyle w:val="a3"/>
        <w:spacing w:line="20" w:lineRule="exact"/>
        <w:ind w:left="8244"/>
        <w:jc w:val="left"/>
        <w:rPr>
          <w:sz w:val="2"/>
        </w:rPr>
      </w:pPr>
      <w:proofErr w:type="spellStart"/>
      <w:r>
        <w:rPr>
          <w:spacing w:val="-2"/>
          <w:sz w:val="24"/>
        </w:rPr>
        <w:t>Н.Н.Глущенко</w:t>
      </w:r>
      <w:proofErr w:type="spellEnd"/>
    </w:p>
    <w:p w:rsidR="007D0487" w:rsidRDefault="007D0487">
      <w:pPr>
        <w:pStyle w:val="a3"/>
        <w:jc w:val="left"/>
        <w:rPr>
          <w:sz w:val="24"/>
        </w:rPr>
      </w:pPr>
    </w:p>
    <w:p w:rsidR="007D0487" w:rsidRDefault="007D0487">
      <w:pPr>
        <w:pStyle w:val="a3"/>
        <w:jc w:val="left"/>
        <w:rPr>
          <w:sz w:val="24"/>
        </w:rPr>
      </w:pPr>
    </w:p>
    <w:p w:rsidR="007D0487" w:rsidRDefault="007D0487">
      <w:pPr>
        <w:pStyle w:val="a3"/>
        <w:jc w:val="left"/>
        <w:rPr>
          <w:sz w:val="24"/>
        </w:rPr>
      </w:pPr>
    </w:p>
    <w:p w:rsidR="007D0487" w:rsidRDefault="007D0487">
      <w:pPr>
        <w:pStyle w:val="a3"/>
        <w:jc w:val="left"/>
        <w:rPr>
          <w:sz w:val="24"/>
        </w:rPr>
      </w:pPr>
    </w:p>
    <w:p w:rsidR="007D0487" w:rsidRDefault="007D0487">
      <w:pPr>
        <w:pStyle w:val="a3"/>
        <w:spacing w:before="274"/>
        <w:jc w:val="left"/>
        <w:rPr>
          <w:sz w:val="24"/>
        </w:rPr>
      </w:pPr>
    </w:p>
    <w:p w:rsidR="007D0487" w:rsidRDefault="00EA1F41">
      <w:pPr>
        <w:spacing w:before="1"/>
        <w:ind w:left="289" w:right="42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7D0487" w:rsidRDefault="00EA1F41">
      <w:pPr>
        <w:pStyle w:val="a3"/>
        <w:spacing w:before="163" w:line="360" w:lineRule="auto"/>
        <w:ind w:left="280" w:right="429"/>
        <w:jc w:val="center"/>
      </w:pPr>
      <w:r>
        <w:t>непрерывной</w:t>
      </w:r>
      <w:r>
        <w:rPr>
          <w:spacing w:val="-10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групп общеразвивающей направленности, реализующих</w:t>
      </w:r>
    </w:p>
    <w:p w:rsidR="007D0487" w:rsidRDefault="00EA1F41">
      <w:pPr>
        <w:pStyle w:val="a3"/>
        <w:spacing w:line="360" w:lineRule="auto"/>
        <w:ind w:left="796" w:right="939" w:hanging="5"/>
        <w:jc w:val="center"/>
      </w:pPr>
      <w:r>
        <w:t>основную образовательную программу дошкольного образования муниципального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 детский сад №140</w:t>
      </w:r>
    </w:p>
    <w:p w:rsidR="007D0487" w:rsidRDefault="00EA1F41">
      <w:pPr>
        <w:pStyle w:val="a3"/>
        <w:ind w:left="283" w:right="429"/>
        <w:jc w:val="center"/>
      </w:pPr>
      <w:r>
        <w:t>на</w:t>
      </w:r>
      <w:r>
        <w:rPr>
          <w:spacing w:val="-5"/>
        </w:rPr>
        <w:t xml:space="preserve"> </w:t>
      </w:r>
      <w:r w:rsidR="00EB2D18">
        <w:t>2024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B2D18">
        <w:t>2025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jc w:val="left"/>
      </w:pPr>
    </w:p>
    <w:p w:rsidR="007D0487" w:rsidRDefault="007D0487">
      <w:pPr>
        <w:pStyle w:val="a3"/>
        <w:spacing w:before="160"/>
        <w:jc w:val="left"/>
      </w:pPr>
    </w:p>
    <w:p w:rsidR="007D0487" w:rsidRDefault="00EA1F41">
      <w:pPr>
        <w:spacing w:line="362" w:lineRule="auto"/>
        <w:ind w:left="4385" w:right="4529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Тверь </w:t>
      </w:r>
      <w:r w:rsidR="00EB2D18">
        <w:rPr>
          <w:b/>
          <w:spacing w:val="-2"/>
          <w:sz w:val="28"/>
        </w:rPr>
        <w:t>2024</w:t>
      </w:r>
      <w:r>
        <w:rPr>
          <w:b/>
          <w:spacing w:val="-2"/>
          <w:sz w:val="28"/>
        </w:rPr>
        <w:t>г.</w:t>
      </w:r>
    </w:p>
    <w:p w:rsidR="007D0487" w:rsidRDefault="007D0487">
      <w:pPr>
        <w:spacing w:line="362" w:lineRule="auto"/>
        <w:jc w:val="center"/>
        <w:rPr>
          <w:b/>
          <w:sz w:val="28"/>
        </w:rPr>
        <w:sectPr w:rsidR="007D0487">
          <w:footerReference w:type="default" r:id="rId8"/>
          <w:type w:val="continuous"/>
          <w:pgSz w:w="11910" w:h="16840"/>
          <w:pgMar w:top="1040" w:right="283" w:bottom="960" w:left="992" w:header="0" w:footer="772" w:gutter="0"/>
          <w:pgNumType w:start="1"/>
          <w:cols w:space="720"/>
        </w:sectPr>
      </w:pPr>
    </w:p>
    <w:p w:rsidR="007D0487" w:rsidRDefault="00EA1F41">
      <w:pPr>
        <w:pStyle w:val="a3"/>
        <w:spacing w:before="63"/>
        <w:ind w:left="4" w:right="429"/>
        <w:jc w:val="center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7D0487" w:rsidRDefault="007D0487">
      <w:pPr>
        <w:pStyle w:val="a3"/>
        <w:spacing w:before="321"/>
        <w:jc w:val="left"/>
      </w:pPr>
    </w:p>
    <w:p w:rsidR="007D0487" w:rsidRDefault="00EA1F41">
      <w:pPr>
        <w:pStyle w:val="a3"/>
        <w:spacing w:line="360" w:lineRule="auto"/>
        <w:ind w:left="140" w:right="560" w:firstLine="708"/>
      </w:pPr>
      <w:r>
        <w:t>Планирование непосредственно образовательной деятельности по реализации общеобразовательной программы муниципального бюджетного дош</w:t>
      </w:r>
      <w:r>
        <w:t>кольного образовательного учреждения детский сад №140 является нормативным документом, регламентирующим организацию образовательного процесса в образовательном учреждении с учетом специфики МБДОУ, учебн</w:t>
      </w:r>
      <w:proofErr w:type="gramStart"/>
      <w:r>
        <w:t>о-</w:t>
      </w:r>
      <w:proofErr w:type="gramEnd"/>
      <w:r>
        <w:t xml:space="preserve"> методического, кадрового и материально-технического</w:t>
      </w:r>
      <w:r>
        <w:t xml:space="preserve"> оснащения.</w:t>
      </w:r>
    </w:p>
    <w:p w:rsidR="007D0487" w:rsidRDefault="00EA1F41">
      <w:pPr>
        <w:pStyle w:val="a3"/>
        <w:spacing w:before="2"/>
        <w:ind w:left="849"/>
      </w:pPr>
      <w:r>
        <w:t>Нормативной</w:t>
      </w:r>
      <w:r>
        <w:rPr>
          <w:spacing w:val="-9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7D0487" w:rsidRDefault="00EA1F41">
      <w:pPr>
        <w:pStyle w:val="a4"/>
        <w:numPr>
          <w:ilvl w:val="0"/>
          <w:numId w:val="2"/>
        </w:numPr>
        <w:tabs>
          <w:tab w:val="left" w:pos="861"/>
        </w:tabs>
        <w:spacing w:before="162" w:line="350" w:lineRule="auto"/>
        <w:ind w:right="566"/>
        <w:rPr>
          <w:sz w:val="28"/>
        </w:rPr>
      </w:pPr>
      <w:r>
        <w:rPr>
          <w:sz w:val="28"/>
        </w:rPr>
        <w:t>Закон Российской Федерации от 29.012.2012 № 273-ФЗ «Об образовании в Российской Федерации»;</w:t>
      </w:r>
    </w:p>
    <w:p w:rsidR="007D0487" w:rsidRDefault="00EA1F41">
      <w:pPr>
        <w:pStyle w:val="a4"/>
        <w:numPr>
          <w:ilvl w:val="0"/>
          <w:numId w:val="2"/>
        </w:numPr>
        <w:tabs>
          <w:tab w:val="left" w:pos="861"/>
        </w:tabs>
        <w:spacing w:before="8" w:line="357" w:lineRule="auto"/>
        <w:ind w:right="572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(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России) от 17 октября 2013 г. N 1155 </w:t>
      </w:r>
      <w:r>
        <w:rPr>
          <w:sz w:val="28"/>
        </w:rPr>
        <w:t>г. Москва «Об утверждении федерального государственного образовательного стандарта дошкольного образования»;</w:t>
      </w:r>
    </w:p>
    <w:p w:rsidR="007D0487" w:rsidRPr="00EB2D18" w:rsidRDefault="00EA1F41">
      <w:pPr>
        <w:pStyle w:val="a4"/>
        <w:numPr>
          <w:ilvl w:val="0"/>
          <w:numId w:val="2"/>
        </w:numPr>
        <w:tabs>
          <w:tab w:val="left" w:pos="860"/>
        </w:tabs>
        <w:spacing w:before="12"/>
        <w:ind w:left="860" w:hanging="359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№140</w:t>
      </w:r>
    </w:p>
    <w:p w:rsidR="00EB2D18" w:rsidRDefault="00EB2D18">
      <w:pPr>
        <w:pStyle w:val="a4"/>
        <w:numPr>
          <w:ilvl w:val="0"/>
          <w:numId w:val="2"/>
        </w:numPr>
        <w:tabs>
          <w:tab w:val="left" w:pos="860"/>
        </w:tabs>
        <w:spacing w:before="12"/>
        <w:ind w:left="860" w:hanging="359"/>
        <w:rPr>
          <w:sz w:val="28"/>
        </w:rPr>
      </w:pPr>
      <w:proofErr w:type="spellStart"/>
      <w:r>
        <w:rPr>
          <w:spacing w:val="-4"/>
          <w:sz w:val="28"/>
        </w:rPr>
        <w:t>СанПин</w:t>
      </w:r>
      <w:proofErr w:type="spellEnd"/>
      <w:r>
        <w:rPr>
          <w:spacing w:val="-4"/>
          <w:sz w:val="28"/>
        </w:rPr>
        <w:t xml:space="preserve"> 2.4. 3648 -20 «Санитарно эпидемиологические требования  к организации воспитания и обучения, отдыха и оздоровления детей и молодежи» , 28.09.2020г.</w:t>
      </w:r>
    </w:p>
    <w:p w:rsidR="007D0487" w:rsidRDefault="00EA1F41">
      <w:pPr>
        <w:pStyle w:val="a4"/>
        <w:numPr>
          <w:ilvl w:val="0"/>
          <w:numId w:val="2"/>
        </w:numPr>
        <w:tabs>
          <w:tab w:val="left" w:pos="861"/>
        </w:tabs>
        <w:spacing w:line="350" w:lineRule="auto"/>
        <w:ind w:right="935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 детский сад №140</w:t>
      </w:r>
    </w:p>
    <w:p w:rsidR="007D0487" w:rsidRDefault="007D0487">
      <w:pPr>
        <w:pStyle w:val="a4"/>
        <w:spacing w:line="350" w:lineRule="auto"/>
        <w:rPr>
          <w:sz w:val="28"/>
        </w:rPr>
      </w:pPr>
    </w:p>
    <w:p w:rsidR="00EB2D18" w:rsidRDefault="00EB2D18">
      <w:pPr>
        <w:pStyle w:val="a4"/>
        <w:spacing w:line="350" w:lineRule="auto"/>
        <w:rPr>
          <w:sz w:val="28"/>
        </w:rPr>
        <w:sectPr w:rsidR="00EB2D18">
          <w:footerReference w:type="default" r:id="rId9"/>
          <w:pgSz w:w="11910" w:h="16840"/>
          <w:pgMar w:top="960" w:right="283" w:bottom="960" w:left="992" w:header="0" w:footer="772" w:gutter="0"/>
          <w:pgNumType w:start="2"/>
          <w:cols w:space="720"/>
        </w:sectPr>
      </w:pPr>
    </w:p>
    <w:p w:rsidR="007D0487" w:rsidRDefault="00EA1F41">
      <w:pPr>
        <w:pStyle w:val="a3"/>
        <w:spacing w:before="61"/>
        <w:ind w:left="849"/>
      </w:pPr>
      <w:r>
        <w:lastRenderedPageBreak/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планирования</w:t>
      </w:r>
      <w:r>
        <w:rPr>
          <w:spacing w:val="57"/>
        </w:rPr>
        <w:t xml:space="preserve"> </w:t>
      </w:r>
      <w:r>
        <w:rPr>
          <w:spacing w:val="-2"/>
        </w:rPr>
        <w:t>являются:</w:t>
      </w:r>
    </w:p>
    <w:p w:rsidR="007D0487" w:rsidRDefault="00EA1F41">
      <w:pPr>
        <w:pStyle w:val="a4"/>
        <w:numPr>
          <w:ilvl w:val="1"/>
          <w:numId w:val="2"/>
        </w:numPr>
        <w:tabs>
          <w:tab w:val="left" w:pos="1580"/>
        </w:tabs>
        <w:ind w:left="1580" w:hanging="359"/>
        <w:jc w:val="both"/>
        <w:rPr>
          <w:sz w:val="28"/>
        </w:rPr>
      </w:pPr>
      <w:r>
        <w:rPr>
          <w:sz w:val="28"/>
        </w:rPr>
        <w:t>Регулирование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нагрузки.</w:t>
      </w:r>
    </w:p>
    <w:p w:rsidR="007D0487" w:rsidRDefault="00EA1F41">
      <w:pPr>
        <w:pStyle w:val="a4"/>
        <w:numPr>
          <w:ilvl w:val="1"/>
          <w:numId w:val="2"/>
        </w:numPr>
        <w:tabs>
          <w:tab w:val="left" w:pos="1581"/>
        </w:tabs>
        <w:spacing w:line="360" w:lineRule="auto"/>
        <w:ind w:right="571"/>
        <w:jc w:val="both"/>
        <w:rPr>
          <w:sz w:val="28"/>
        </w:rPr>
      </w:pPr>
      <w:r>
        <w:rPr>
          <w:sz w:val="28"/>
        </w:rPr>
        <w:t>Реализация федерального государственного образовательного стандарта дошкольного образования в МБДОУ.</w:t>
      </w:r>
    </w:p>
    <w:p w:rsidR="007D0487" w:rsidRDefault="00EA1F41">
      <w:pPr>
        <w:pStyle w:val="a3"/>
        <w:spacing w:before="1" w:line="360" w:lineRule="auto"/>
        <w:ind w:left="501" w:right="563" w:firstLine="348"/>
      </w:pPr>
      <w:r>
        <w:t>В структуру плана МБДОУ детский сад №140 входит обязательная часть НОД (инвариантная), которая реализует тре</w:t>
      </w:r>
      <w:r>
        <w:t>бования федерального государственного образовательного стандарта дошкольного образования в МБДОУ и часть НОД, формируемая участниками образовательных отношений (вариативная), которая учитывает особенности МБДОУ. Инвариантная и вариативная части реализуются</w:t>
      </w:r>
      <w:r>
        <w:t xml:space="preserve"> во взаимодействии друг с другом.</w:t>
      </w:r>
    </w:p>
    <w:p w:rsidR="007D0487" w:rsidRDefault="00EA1F41">
      <w:pPr>
        <w:pStyle w:val="a3"/>
        <w:spacing w:line="360" w:lineRule="auto"/>
        <w:ind w:left="501" w:right="569" w:firstLine="345"/>
      </w:pPr>
      <w:r>
        <w:t>Программы обеспечивают целостность образовательного процесса, содействуют эффективному решению преемственности при постепенном переходе из одной возрастной группы в другую. Содержание программ способствует целостному разви</w:t>
      </w:r>
      <w:r>
        <w:t>тию личности ребенка дошкольного возраста.</w:t>
      </w:r>
    </w:p>
    <w:p w:rsidR="007D0487" w:rsidRDefault="00EA1F41">
      <w:pPr>
        <w:pStyle w:val="a3"/>
        <w:spacing w:line="360" w:lineRule="auto"/>
        <w:ind w:left="501" w:right="563" w:firstLine="345"/>
      </w:pPr>
      <w:proofErr w:type="gramStart"/>
      <w:r>
        <w:t xml:space="preserve">Основная цель </w:t>
      </w:r>
      <w:proofErr w:type="spellStart"/>
      <w:r>
        <w:t>воспитательно</w:t>
      </w:r>
      <w:proofErr w:type="spellEnd"/>
      <w:r>
        <w:t>-образовательного процесса МБДОУ: реализация воспитательной, образовательной и оздоровительной системы, направленной на осуществление комплексного подхода в воспитании и развитии личност</w:t>
      </w:r>
      <w:r>
        <w:t>и ребенка,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</w:t>
      </w:r>
      <w:r>
        <w:t>стями, подготовка к жизни в современном обществе, к обучению в школе, обеспечение</w:t>
      </w:r>
      <w:proofErr w:type="gramEnd"/>
      <w:r>
        <w:t xml:space="preserve"> безопасности жизнедеятельности дошкольника.</w:t>
      </w:r>
    </w:p>
    <w:p w:rsidR="007D0487" w:rsidRDefault="00EA1F41">
      <w:pPr>
        <w:pStyle w:val="a3"/>
        <w:spacing w:line="360" w:lineRule="auto"/>
        <w:ind w:left="501" w:right="563" w:firstLine="348"/>
      </w:pPr>
      <w:r>
        <w:t xml:space="preserve">Содержание </w:t>
      </w:r>
      <w:proofErr w:type="spellStart"/>
      <w:r>
        <w:t>воспитательно</w:t>
      </w:r>
      <w:proofErr w:type="spellEnd"/>
      <w:r>
        <w:t>-образовательного процесса включает совокупность</w:t>
      </w:r>
      <w:r>
        <w:rPr>
          <w:spacing w:val="51"/>
          <w:w w:val="150"/>
        </w:rPr>
        <w:t xml:space="preserve">   </w:t>
      </w:r>
      <w:r>
        <w:t>образовательных</w:t>
      </w:r>
      <w:r>
        <w:rPr>
          <w:spacing w:val="52"/>
          <w:w w:val="150"/>
        </w:rPr>
        <w:t xml:space="preserve">   </w:t>
      </w:r>
      <w:r>
        <w:t>областей:</w:t>
      </w:r>
      <w:r>
        <w:rPr>
          <w:spacing w:val="51"/>
          <w:w w:val="150"/>
        </w:rPr>
        <w:t xml:space="preserve">   </w:t>
      </w:r>
      <w:r>
        <w:t>«Физическое</w:t>
      </w:r>
      <w:r>
        <w:rPr>
          <w:spacing w:val="54"/>
          <w:w w:val="150"/>
        </w:rPr>
        <w:t xml:space="preserve">   </w:t>
      </w:r>
      <w:r>
        <w:rPr>
          <w:spacing w:val="-2"/>
        </w:rPr>
        <w:t>развитие»,</w:t>
      </w:r>
    </w:p>
    <w:p w:rsidR="007D0487" w:rsidRDefault="00EA1F41">
      <w:pPr>
        <w:pStyle w:val="a3"/>
        <w:spacing w:line="360" w:lineRule="auto"/>
        <w:ind w:left="501" w:right="562"/>
      </w:pPr>
      <w:r>
        <w:t>«Познавательное развитие», «Речевое развитие», «Социальн</w:t>
      </w:r>
      <w:proofErr w:type="gramStart"/>
      <w:r>
        <w:t>о-</w:t>
      </w:r>
      <w:proofErr w:type="gramEnd"/>
      <w:r>
        <w:t xml:space="preserve"> коммуникативное развитие», «Художественно-эстетическое развитие», которые обеспечивают разностороннее развитие детей с учетом их возрастных и индивидуальных особенностей.</w:t>
      </w:r>
    </w:p>
    <w:p w:rsidR="007D0487" w:rsidRDefault="00EA1F41">
      <w:pPr>
        <w:pStyle w:val="a3"/>
        <w:spacing w:line="362" w:lineRule="auto"/>
        <w:ind w:left="498" w:right="573" w:firstLine="348"/>
      </w:pPr>
      <w:r>
        <w:t>Для детей раннего возраста</w:t>
      </w:r>
      <w:r>
        <w:t xml:space="preserve"> от 1,5 до 3 лет длительность непрерывной непосредственно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превышать</w:t>
      </w:r>
      <w:r>
        <w:rPr>
          <w:spacing w:val="5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rPr>
          <w:spacing w:val="-4"/>
        </w:rPr>
        <w:t>мин.</w:t>
      </w:r>
    </w:p>
    <w:p w:rsidR="007D0487" w:rsidRDefault="007D0487">
      <w:pPr>
        <w:pStyle w:val="a3"/>
        <w:spacing w:line="362" w:lineRule="auto"/>
        <w:sectPr w:rsidR="007D0487">
          <w:pgSz w:w="11910" w:h="16840"/>
          <w:pgMar w:top="640" w:right="283" w:bottom="960" w:left="992" w:header="0" w:footer="772" w:gutter="0"/>
          <w:cols w:space="720"/>
        </w:sectPr>
      </w:pPr>
    </w:p>
    <w:p w:rsidR="007D0487" w:rsidRDefault="00EA1F41">
      <w:pPr>
        <w:pStyle w:val="a3"/>
        <w:spacing w:before="61" w:line="360" w:lineRule="auto"/>
        <w:ind w:left="498" w:right="563"/>
      </w:pPr>
      <w:r>
        <w:lastRenderedPageBreak/>
        <w:t>Допускается осуществлять образовательную деятельность в первую и во вторую половину дня (по 8-10 минут). Допускается осущес</w:t>
      </w:r>
      <w:r>
        <w:t>твлять образовательную деятельность на игровой площадке во время прогулки.</w:t>
      </w:r>
    </w:p>
    <w:p w:rsidR="007D0487" w:rsidRDefault="00EA1F41">
      <w:pPr>
        <w:pStyle w:val="a3"/>
        <w:spacing w:line="360" w:lineRule="auto"/>
        <w:ind w:left="498" w:right="566" w:firstLine="348"/>
      </w:pPr>
      <w:r>
        <w:t>Продолжительность непрерывной непосредственно образовательной деятельности для детей от 3 до 4 лет - не более 15 минут, для детей от 4 до 5 лет -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20 минут,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 6 лет 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 минут,</w:t>
      </w:r>
      <w:r>
        <w:rPr>
          <w:spacing w:val="-1"/>
        </w:rPr>
        <w:t xml:space="preserve"> </w:t>
      </w:r>
      <w:r>
        <w:t>а для</w:t>
      </w:r>
      <w:r>
        <w:rPr>
          <w:spacing w:val="-1"/>
        </w:rPr>
        <w:t xml:space="preserve"> </w:t>
      </w:r>
      <w:r>
        <w:t xml:space="preserve">детей </w:t>
      </w:r>
      <w:proofErr w:type="gramStart"/>
      <w:r>
        <w:t>от</w:t>
      </w:r>
      <w:proofErr w:type="gramEnd"/>
      <w:r>
        <w:t xml:space="preserve"> 6 </w:t>
      </w:r>
      <w:proofErr w:type="gramStart"/>
      <w:r>
        <w:t>до</w:t>
      </w:r>
      <w:proofErr w:type="gramEnd"/>
      <w:r>
        <w:t xml:space="preserve"> 7 лет - не более 30 минут.</w:t>
      </w:r>
    </w:p>
    <w:p w:rsidR="007D0487" w:rsidRDefault="00EA1F41">
      <w:pPr>
        <w:pStyle w:val="a3"/>
        <w:spacing w:line="360" w:lineRule="auto"/>
        <w:ind w:left="498" w:right="563" w:firstLine="348"/>
      </w:pPr>
      <w: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</w:t>
      </w:r>
      <w:r>
        <w:t xml:space="preserve">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</w:t>
      </w:r>
      <w:r>
        <w:rPr>
          <w:spacing w:val="-2"/>
        </w:rPr>
        <w:t>минут.</w:t>
      </w:r>
    </w:p>
    <w:p w:rsidR="007D0487" w:rsidRDefault="00EA1F41">
      <w:pPr>
        <w:pStyle w:val="a3"/>
        <w:spacing w:before="1" w:line="360" w:lineRule="auto"/>
        <w:ind w:left="498" w:right="563" w:firstLine="348"/>
      </w:pPr>
      <w:r>
        <w:t>Образовательная деятель</w:t>
      </w:r>
      <w:r>
        <w:t>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</w:t>
      </w:r>
      <w:r>
        <w:t>а проводятся физкультурные минутки.</w:t>
      </w:r>
    </w:p>
    <w:p w:rsidR="007D0487" w:rsidRDefault="00EA1F41">
      <w:pPr>
        <w:pStyle w:val="a3"/>
        <w:spacing w:line="360" w:lineRule="auto"/>
        <w:ind w:left="498" w:right="567" w:firstLine="350"/>
      </w:pPr>
      <w:r>
        <w:t xml:space="preserve">При построении </w:t>
      </w:r>
      <w:proofErr w:type="spellStart"/>
      <w:r>
        <w:t>воспитательно</w:t>
      </w:r>
      <w:proofErr w:type="spellEnd"/>
      <w:r>
        <w:t>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</w:t>
      </w:r>
      <w:r>
        <w:rPr>
          <w:spacing w:val="40"/>
        </w:rPr>
        <w:t xml:space="preserve"> </w:t>
      </w:r>
      <w:r>
        <w:t>образовательных областей</w:t>
      </w:r>
      <w:r>
        <w:t>.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Программы.</w:t>
      </w:r>
    </w:p>
    <w:p w:rsidR="007D0487" w:rsidRDefault="00EA1F41">
      <w:pPr>
        <w:pStyle w:val="a3"/>
        <w:spacing w:line="360" w:lineRule="auto"/>
        <w:ind w:left="498" w:right="568" w:firstLine="422"/>
      </w:pPr>
      <w:r>
        <w:t>В старших группах дошкольного возраста допускается проведение НОД интеллектуальной направ</w:t>
      </w:r>
      <w:r>
        <w:t xml:space="preserve">ленности со всей группой с целью преемственности детей к школьным условиям обучения. Количество НОД и её продолжительность, время проведения соответствуют требованиям СанПиН </w:t>
      </w:r>
      <w:r>
        <w:rPr>
          <w:spacing w:val="-2"/>
        </w:rPr>
        <w:t>2.4.1.3049-13.</w:t>
      </w:r>
    </w:p>
    <w:p w:rsidR="007D0487" w:rsidRDefault="007D0487">
      <w:pPr>
        <w:pStyle w:val="a3"/>
        <w:spacing w:line="360" w:lineRule="auto"/>
        <w:sectPr w:rsidR="007D0487">
          <w:pgSz w:w="11910" w:h="16840"/>
          <w:pgMar w:top="640" w:right="283" w:bottom="960" w:left="992" w:header="0" w:footer="772" w:gutter="0"/>
          <w:cols w:space="720"/>
        </w:sectPr>
      </w:pPr>
    </w:p>
    <w:p w:rsidR="007D0487" w:rsidRDefault="00EA1F41">
      <w:pPr>
        <w:pStyle w:val="a3"/>
        <w:spacing w:before="61" w:line="360" w:lineRule="auto"/>
        <w:ind w:left="498" w:right="564" w:firstLine="422"/>
      </w:pPr>
      <w:r>
        <w:lastRenderedPageBreak/>
        <w:t>Режим дня</w:t>
      </w:r>
      <w:r>
        <w:rPr>
          <w:spacing w:val="40"/>
        </w:rPr>
        <w:t xml:space="preserve"> </w:t>
      </w:r>
      <w:r>
        <w:t>соответствует возрастным особенностям д</w:t>
      </w:r>
      <w:r>
        <w:t>етей и способствует их гармоничному развитию. Максимальная продолжительность непрерывного бодрствования детей 3 - 7 лет составляет 5,5-6 часов, до 3 лет - в соответствии</w:t>
      </w:r>
      <w:r>
        <w:rPr>
          <w:spacing w:val="40"/>
        </w:rPr>
        <w:t xml:space="preserve"> </w:t>
      </w:r>
      <w:r>
        <w:t>с медицинскими рекомендациями.</w:t>
      </w:r>
    </w:p>
    <w:p w:rsidR="007D0487" w:rsidRDefault="00EA1F41">
      <w:pPr>
        <w:pStyle w:val="a3"/>
        <w:spacing w:before="1" w:line="360" w:lineRule="auto"/>
        <w:ind w:left="498" w:right="563" w:firstLine="350"/>
      </w:pPr>
      <w:r>
        <w:t>Продолжительность ежедневных прогулок составляет 3-4 ча</w:t>
      </w:r>
      <w:r>
        <w:t>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рекомендуется сокращать. Прогулки ор</w:t>
      </w:r>
      <w:r>
        <w:t>ганизуются 2 раза в день: в первую половину дня и во вторую половину дня - после дневного сна или перед уходом детей домой.</w:t>
      </w:r>
    </w:p>
    <w:p w:rsidR="007D0487" w:rsidRDefault="00EA1F41">
      <w:pPr>
        <w:pStyle w:val="a3"/>
        <w:spacing w:line="360" w:lineRule="auto"/>
        <w:ind w:left="498" w:right="568" w:firstLine="350"/>
      </w:pPr>
      <w:r>
        <w:t>Общая продолжительность суточного сна для детей дошкольного возраста 12 - 12,5 часа, из которых 2 - 2,5 часа отводится на дневной со</w:t>
      </w:r>
      <w:r>
        <w:t>н. Для детей от 1 года до 1,5 года дневной сон организуется дважды в первую и вторую половину дня общей продолжительностью до 3,5 часа. Для детей от 1,5 до 3</w:t>
      </w:r>
      <w:r>
        <w:rPr>
          <w:spacing w:val="40"/>
        </w:rPr>
        <w:t xml:space="preserve"> </w:t>
      </w:r>
      <w:r>
        <w:t xml:space="preserve">лет дневной сон организуют однократно продолжительностью не менее 3 </w:t>
      </w:r>
      <w:r>
        <w:rPr>
          <w:spacing w:val="-2"/>
        </w:rPr>
        <w:t>часов.</w:t>
      </w:r>
    </w:p>
    <w:p w:rsidR="007D0487" w:rsidRDefault="00EA1F41">
      <w:pPr>
        <w:pStyle w:val="a3"/>
        <w:spacing w:before="1" w:line="360" w:lineRule="auto"/>
        <w:ind w:left="498" w:right="567" w:firstLine="350"/>
      </w:pPr>
      <w:r>
        <w:t>На самостоятельную деят</w:t>
      </w:r>
      <w:r>
        <w:t>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7D0487" w:rsidRDefault="00EA1F41">
      <w:pPr>
        <w:pStyle w:val="a3"/>
        <w:spacing w:line="360" w:lineRule="auto"/>
        <w:ind w:left="498" w:right="569" w:firstLine="350"/>
      </w:pPr>
      <w: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7D0487" w:rsidRDefault="00EA1F41">
      <w:pPr>
        <w:pStyle w:val="a3"/>
        <w:spacing w:line="360" w:lineRule="auto"/>
        <w:ind w:left="498" w:right="571" w:firstLine="350"/>
      </w:pPr>
      <w:r>
        <w:t>Двигательный режим, физические упражнения и закаливающ</w:t>
      </w:r>
      <w:r>
        <w:t xml:space="preserve">ие мероприятия осуществляются с учетом здоровья, возраста детей и времени </w:t>
      </w:r>
      <w:r>
        <w:rPr>
          <w:spacing w:val="-4"/>
        </w:rPr>
        <w:t>года.</w:t>
      </w:r>
    </w:p>
    <w:p w:rsidR="007D0487" w:rsidRDefault="00EA1F41">
      <w:pPr>
        <w:pStyle w:val="a3"/>
        <w:spacing w:line="360" w:lineRule="auto"/>
        <w:ind w:left="498" w:right="567" w:firstLine="350"/>
      </w:pPr>
      <w:r>
        <w:t>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</w:t>
      </w:r>
      <w:r>
        <w:t>жнения, ритмическая гимнастика</w:t>
      </w:r>
      <w:r>
        <w:rPr>
          <w:spacing w:val="40"/>
        </w:rPr>
        <w:t xml:space="preserve"> </w:t>
      </w:r>
      <w:r>
        <w:t>и другие.</w:t>
      </w:r>
    </w:p>
    <w:p w:rsidR="007D0487" w:rsidRDefault="007D0487">
      <w:pPr>
        <w:pStyle w:val="a3"/>
        <w:spacing w:line="360" w:lineRule="auto"/>
        <w:sectPr w:rsidR="007D0487">
          <w:pgSz w:w="11910" w:h="16840"/>
          <w:pgMar w:top="640" w:right="283" w:bottom="960" w:left="992" w:header="0" w:footer="772" w:gutter="0"/>
          <w:cols w:space="720"/>
        </w:sectPr>
      </w:pPr>
    </w:p>
    <w:p w:rsidR="007D0487" w:rsidRDefault="00EA1F41">
      <w:pPr>
        <w:pStyle w:val="a3"/>
        <w:spacing w:before="61" w:line="360" w:lineRule="auto"/>
        <w:ind w:left="498" w:right="568" w:firstLine="350"/>
      </w:pPr>
      <w:r>
        <w:lastRenderedPageBreak/>
        <w:t>Для реализации двигательной деятельности детей используются оборудование и инвентарь музыкально-физкультурного зала и спортивных площадок в соответствии с возрастом и ростом ребенка.</w:t>
      </w:r>
    </w:p>
    <w:p w:rsidR="007D0487" w:rsidRDefault="00EA1F41">
      <w:pPr>
        <w:pStyle w:val="a3"/>
        <w:spacing w:line="360" w:lineRule="auto"/>
        <w:ind w:left="498" w:right="566" w:firstLine="350"/>
      </w:pPr>
      <w:r>
        <w:t>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</w:t>
      </w:r>
      <w:r>
        <w:t xml:space="preserve">т в групповом помещении, с детьми третьего года жизни - в групповом помещении или в физкультурном </w:t>
      </w:r>
      <w:r>
        <w:rPr>
          <w:spacing w:val="-4"/>
        </w:rPr>
        <w:t>зале.</w:t>
      </w:r>
    </w:p>
    <w:p w:rsidR="007D0487" w:rsidRDefault="00EA1F41">
      <w:pPr>
        <w:pStyle w:val="a3"/>
        <w:spacing w:before="1" w:line="360" w:lineRule="auto"/>
        <w:ind w:left="498" w:right="568" w:firstLine="350"/>
      </w:pPr>
      <w: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832"/>
        <w:gridCol w:w="2033"/>
        <w:gridCol w:w="2285"/>
        <w:gridCol w:w="1437"/>
      </w:tblGrid>
      <w:tr w:rsidR="007D0487">
        <w:trPr>
          <w:trHeight w:val="414"/>
        </w:trPr>
        <w:tc>
          <w:tcPr>
            <w:tcW w:w="2083" w:type="dxa"/>
            <w:vMerge w:val="restart"/>
          </w:tcPr>
          <w:p w:rsidR="007D0487" w:rsidRDefault="007D048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87" w:type="dxa"/>
            <w:gridSpan w:val="4"/>
          </w:tcPr>
          <w:p w:rsidR="007D0487" w:rsidRDefault="00EA1F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де</w:t>
            </w:r>
            <w:r>
              <w:rPr>
                <w:spacing w:val="-2"/>
                <w:sz w:val="24"/>
              </w:rPr>
              <w:t>тей</w:t>
            </w:r>
          </w:p>
        </w:tc>
      </w:tr>
      <w:tr w:rsidR="007D0487">
        <w:trPr>
          <w:trHeight w:val="551"/>
        </w:trPr>
        <w:tc>
          <w:tcPr>
            <w:tcW w:w="2083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7D0487" w:rsidRDefault="00EA1F4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1г.6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2033" w:type="dxa"/>
          </w:tcPr>
          <w:p w:rsidR="007D0487" w:rsidRDefault="00EA1F4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1г.7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2285" w:type="dxa"/>
          </w:tcPr>
          <w:p w:rsidR="007D0487" w:rsidRDefault="00EA1F4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 2 лет 1 мес. до 3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1437" w:type="dxa"/>
          </w:tcPr>
          <w:p w:rsidR="007D0487" w:rsidRDefault="00EA1F41">
            <w:pPr>
              <w:pStyle w:val="TableParagraph"/>
              <w:tabs>
                <w:tab w:val="left" w:pos="1207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старше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лет</w:t>
            </w:r>
          </w:p>
        </w:tc>
      </w:tr>
      <w:tr w:rsidR="007D0487">
        <w:trPr>
          <w:trHeight w:val="482"/>
        </w:trPr>
        <w:tc>
          <w:tcPr>
            <w:tcW w:w="2083" w:type="dxa"/>
          </w:tcPr>
          <w:p w:rsidR="007D0487" w:rsidRDefault="00EA1F4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832" w:type="dxa"/>
          </w:tcPr>
          <w:p w:rsidR="007D0487" w:rsidRDefault="00EA1F4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33" w:type="dxa"/>
          </w:tcPr>
          <w:p w:rsidR="007D0487" w:rsidRDefault="00EA1F4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85" w:type="dxa"/>
          </w:tcPr>
          <w:p w:rsidR="007D0487" w:rsidRDefault="00EA1F4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37" w:type="dxa"/>
          </w:tcPr>
          <w:p w:rsidR="007D0487" w:rsidRDefault="00EA1F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</w:tr>
      <w:tr w:rsidR="007D0487">
        <w:trPr>
          <w:trHeight w:val="645"/>
        </w:trPr>
        <w:tc>
          <w:tcPr>
            <w:tcW w:w="2083" w:type="dxa"/>
          </w:tcPr>
          <w:p w:rsidR="007D0487" w:rsidRDefault="00EA1F4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Длительность занятия</w:t>
            </w:r>
          </w:p>
        </w:tc>
        <w:tc>
          <w:tcPr>
            <w:tcW w:w="1832" w:type="dxa"/>
          </w:tcPr>
          <w:p w:rsidR="007D0487" w:rsidRDefault="00EA1F4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033" w:type="dxa"/>
          </w:tcPr>
          <w:p w:rsidR="007D0487" w:rsidRDefault="00EA1F4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85" w:type="dxa"/>
          </w:tcPr>
          <w:p w:rsidR="007D0487" w:rsidRDefault="00EA1F4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437" w:type="dxa"/>
          </w:tcPr>
          <w:p w:rsidR="007D0487" w:rsidRDefault="00EA1F4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7D0487" w:rsidRDefault="007D0487">
      <w:pPr>
        <w:pStyle w:val="a3"/>
        <w:spacing w:before="161"/>
        <w:jc w:val="left"/>
      </w:pPr>
    </w:p>
    <w:p w:rsidR="007D0487" w:rsidRDefault="00EA1F41">
      <w:pPr>
        <w:pStyle w:val="a3"/>
        <w:spacing w:line="360" w:lineRule="auto"/>
        <w:ind w:left="498" w:right="570" w:firstLine="348"/>
      </w:pPr>
      <w:r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</w:t>
      </w:r>
      <w:r>
        <w:rPr>
          <w:spacing w:val="-2"/>
        </w:rPr>
        <w:t>составляет:</w:t>
      </w:r>
    </w:p>
    <w:p w:rsidR="007D0487" w:rsidRDefault="00EA1F41">
      <w:pPr>
        <w:pStyle w:val="a4"/>
        <w:numPr>
          <w:ilvl w:val="0"/>
          <w:numId w:val="1"/>
        </w:numPr>
        <w:tabs>
          <w:tab w:val="left" w:pos="660"/>
        </w:tabs>
        <w:spacing w:before="0"/>
        <w:ind w:left="660" w:hanging="16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мин.,</w:t>
      </w:r>
    </w:p>
    <w:p w:rsidR="007D0487" w:rsidRDefault="00EA1F41">
      <w:pPr>
        <w:pStyle w:val="a4"/>
        <w:numPr>
          <w:ilvl w:val="0"/>
          <w:numId w:val="1"/>
        </w:numPr>
        <w:tabs>
          <w:tab w:val="left" w:pos="663"/>
        </w:tabs>
        <w:spacing w:before="281"/>
        <w:ind w:left="663" w:hanging="16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20 </w:t>
      </w:r>
      <w:r>
        <w:rPr>
          <w:spacing w:val="-2"/>
          <w:sz w:val="28"/>
        </w:rPr>
        <w:t>мин.,</w:t>
      </w:r>
    </w:p>
    <w:p w:rsidR="007D0487" w:rsidRDefault="00EA1F41">
      <w:pPr>
        <w:pStyle w:val="a4"/>
        <w:numPr>
          <w:ilvl w:val="0"/>
          <w:numId w:val="1"/>
        </w:numPr>
        <w:tabs>
          <w:tab w:val="left" w:pos="663"/>
        </w:tabs>
        <w:spacing w:before="280"/>
        <w:ind w:left="663" w:hanging="16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25 </w:t>
      </w:r>
      <w:r>
        <w:rPr>
          <w:spacing w:val="-2"/>
          <w:sz w:val="28"/>
        </w:rPr>
        <w:t>мин.,</w:t>
      </w:r>
    </w:p>
    <w:p w:rsidR="007D0487" w:rsidRDefault="00EA1F41">
      <w:pPr>
        <w:pStyle w:val="a4"/>
        <w:numPr>
          <w:ilvl w:val="0"/>
          <w:numId w:val="1"/>
        </w:numPr>
        <w:tabs>
          <w:tab w:val="left" w:pos="663"/>
        </w:tabs>
        <w:spacing w:before="281"/>
        <w:ind w:left="663" w:hanging="16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мин.</w:t>
      </w:r>
    </w:p>
    <w:p w:rsidR="007D0487" w:rsidRDefault="00EA1F41">
      <w:pPr>
        <w:pStyle w:val="a3"/>
        <w:spacing w:before="278" w:line="360" w:lineRule="auto"/>
        <w:ind w:left="501" w:right="562" w:firstLine="348"/>
      </w:pPr>
      <w: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организована на открытом воздухе.</w:t>
      </w:r>
    </w:p>
    <w:p w:rsidR="007D0487" w:rsidRDefault="00EA1F41">
      <w:pPr>
        <w:pStyle w:val="a3"/>
        <w:spacing w:before="1" w:line="360" w:lineRule="auto"/>
        <w:ind w:left="501" w:right="574" w:firstLine="348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7D0487" w:rsidRDefault="007D0487">
      <w:pPr>
        <w:pStyle w:val="a3"/>
        <w:spacing w:line="360" w:lineRule="auto"/>
        <w:sectPr w:rsidR="007D0487">
          <w:pgSz w:w="11910" w:h="16840"/>
          <w:pgMar w:top="640" w:right="283" w:bottom="960" w:left="992" w:header="0" w:footer="772" w:gutter="0"/>
          <w:cols w:space="720"/>
        </w:sectPr>
      </w:pPr>
    </w:p>
    <w:p w:rsidR="007D0487" w:rsidRDefault="00EA1F41">
      <w:pPr>
        <w:spacing w:before="61" w:line="322" w:lineRule="exact"/>
        <w:ind w:right="429"/>
        <w:jc w:val="center"/>
        <w:rPr>
          <w:b/>
          <w:sz w:val="28"/>
        </w:rPr>
      </w:pPr>
      <w:r>
        <w:rPr>
          <w:b/>
          <w:sz w:val="28"/>
        </w:rPr>
        <w:lastRenderedPageBreak/>
        <w:t>Непосредственно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:rsidR="007D0487" w:rsidRDefault="00EA1F41">
      <w:pPr>
        <w:ind w:left="350" w:right="779" w:firstLine="2"/>
        <w:jc w:val="center"/>
        <w:rPr>
          <w:b/>
          <w:sz w:val="28"/>
        </w:rPr>
      </w:pPr>
      <w:r>
        <w:rPr>
          <w:b/>
          <w:sz w:val="28"/>
        </w:rPr>
        <w:t>по реализации основной образовательной программы дошкольного 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 учр</w:t>
      </w:r>
      <w:r w:rsidR="00EB2D18">
        <w:rPr>
          <w:b/>
          <w:sz w:val="28"/>
        </w:rPr>
        <w:t>еждения детский сад №140 на 2024 – 2025</w:t>
      </w:r>
      <w:bookmarkStart w:id="0" w:name="_GoBack"/>
      <w:bookmarkEnd w:id="0"/>
      <w:r>
        <w:rPr>
          <w:b/>
          <w:sz w:val="28"/>
        </w:rPr>
        <w:t xml:space="preserve"> учебный год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398"/>
        <w:gridCol w:w="2306"/>
        <w:gridCol w:w="1080"/>
        <w:gridCol w:w="1080"/>
        <w:gridCol w:w="1081"/>
        <w:gridCol w:w="1080"/>
        <w:gridCol w:w="1080"/>
      </w:tblGrid>
      <w:tr w:rsidR="007D0487">
        <w:trPr>
          <w:trHeight w:val="275"/>
        </w:trPr>
        <w:tc>
          <w:tcPr>
            <w:tcW w:w="444" w:type="dxa"/>
            <w:vMerge w:val="restart"/>
          </w:tcPr>
          <w:p w:rsidR="007D0487" w:rsidRDefault="00EA1F4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398" w:type="dxa"/>
            <w:vMerge w:val="restart"/>
          </w:tcPr>
          <w:p w:rsidR="007D0487" w:rsidRDefault="00EA1F4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306" w:type="dxa"/>
            <w:vMerge w:val="restart"/>
          </w:tcPr>
          <w:p w:rsidR="007D0487" w:rsidRDefault="00EA1F4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7D0487" w:rsidRDefault="00EA1F4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непосредственной образовательной деятельно</w:t>
            </w:r>
            <w:r>
              <w:rPr>
                <w:spacing w:val="-2"/>
                <w:sz w:val="24"/>
              </w:rPr>
              <w:t>сти</w:t>
            </w:r>
          </w:p>
        </w:tc>
        <w:tc>
          <w:tcPr>
            <w:tcW w:w="5401" w:type="dxa"/>
            <w:gridSpan w:val="5"/>
          </w:tcPr>
          <w:p w:rsidR="007D0487" w:rsidRDefault="00EA1F41">
            <w:pPr>
              <w:pStyle w:val="TableParagraph"/>
              <w:spacing w:line="256" w:lineRule="exact"/>
              <w:ind w:left="3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неделю/в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7D0487">
        <w:trPr>
          <w:trHeight w:val="921"/>
        </w:trPr>
        <w:tc>
          <w:tcPr>
            <w:tcW w:w="444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b/>
                <w:sz w:val="20"/>
              </w:rPr>
            </w:pPr>
          </w:p>
          <w:p w:rsidR="007D0487" w:rsidRDefault="00EA1F41">
            <w:pPr>
              <w:pStyle w:val="TableParagraph"/>
              <w:ind w:left="224" w:right="205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1 мл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г</w:t>
            </w:r>
            <w:proofErr w:type="gramEnd"/>
            <w:r>
              <w:rPr>
                <w:b/>
                <w:spacing w:val="-2"/>
                <w:sz w:val="20"/>
              </w:rPr>
              <w:t>руппа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b/>
                <w:sz w:val="20"/>
              </w:rPr>
            </w:pPr>
          </w:p>
          <w:p w:rsidR="007D0487" w:rsidRDefault="00EA1F41">
            <w:pPr>
              <w:pStyle w:val="TableParagraph"/>
              <w:ind w:left="224" w:right="205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2 мл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г</w:t>
            </w:r>
            <w:proofErr w:type="gramEnd"/>
            <w:r>
              <w:rPr>
                <w:b/>
                <w:spacing w:val="-2"/>
                <w:sz w:val="20"/>
              </w:rPr>
              <w:t>руппа</w:t>
            </w:r>
          </w:p>
        </w:tc>
        <w:tc>
          <w:tcPr>
            <w:tcW w:w="1081" w:type="dxa"/>
          </w:tcPr>
          <w:p w:rsidR="007D0487" w:rsidRDefault="007D0487">
            <w:pPr>
              <w:pStyle w:val="TableParagraph"/>
              <w:ind w:left="0"/>
              <w:rPr>
                <w:b/>
                <w:sz w:val="20"/>
              </w:rPr>
            </w:pPr>
          </w:p>
          <w:p w:rsidR="007D0487" w:rsidRDefault="00EA1F41">
            <w:pPr>
              <w:pStyle w:val="TableParagraph"/>
              <w:ind w:left="224" w:right="191" w:hanging="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Средяя</w:t>
            </w:r>
            <w:proofErr w:type="spellEnd"/>
            <w:r>
              <w:rPr>
                <w:b/>
                <w:spacing w:val="-2"/>
                <w:sz w:val="20"/>
              </w:rPr>
              <w:t xml:space="preserve"> группа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b/>
                <w:sz w:val="20"/>
              </w:rPr>
            </w:pPr>
          </w:p>
          <w:p w:rsidR="007D0487" w:rsidRDefault="00EA1F41">
            <w:pPr>
              <w:pStyle w:val="TableParagraph"/>
              <w:ind w:left="223" w:right="111" w:hanging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Старшая группа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11" w:line="230" w:lineRule="atLeast"/>
              <w:ind w:left="163" w:right="99" w:hanging="53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Подготов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 школе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</w:tr>
      <w:tr w:rsidR="007D0487">
        <w:trPr>
          <w:trHeight w:val="321"/>
        </w:trPr>
        <w:tc>
          <w:tcPr>
            <w:tcW w:w="444" w:type="dxa"/>
          </w:tcPr>
          <w:p w:rsidR="007D0487" w:rsidRDefault="00EA1F41">
            <w:pPr>
              <w:pStyle w:val="TableParagraph"/>
              <w:spacing w:line="301" w:lineRule="exact"/>
              <w:ind w:left="85" w:right="7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98" w:type="dxa"/>
          </w:tcPr>
          <w:p w:rsidR="007D0487" w:rsidRDefault="00EA1F41">
            <w:pPr>
              <w:pStyle w:val="TableParagraph"/>
              <w:spacing w:line="301" w:lineRule="exact"/>
              <w:ind w:left="79" w:right="9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81" w:type="dxa"/>
          </w:tcPr>
          <w:p w:rsidR="007D0487" w:rsidRDefault="00EA1F4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D0487">
        <w:trPr>
          <w:trHeight w:val="1932"/>
        </w:trPr>
        <w:tc>
          <w:tcPr>
            <w:tcW w:w="444" w:type="dxa"/>
            <w:vMerge w:val="restart"/>
          </w:tcPr>
          <w:p w:rsidR="007D0487" w:rsidRDefault="00EA1F41">
            <w:pPr>
              <w:pStyle w:val="TableParagraph"/>
              <w:spacing w:before="32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98" w:type="dxa"/>
            <w:vMerge w:val="restart"/>
          </w:tcPr>
          <w:p w:rsidR="007D0487" w:rsidRDefault="00EA1F4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 развитие</w:t>
            </w: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ind w:left="74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предметным </w:t>
            </w:r>
            <w:r>
              <w:rPr>
                <w:b/>
                <w:sz w:val="24"/>
              </w:rPr>
              <w:t xml:space="preserve">окружением и </w:t>
            </w:r>
            <w:r>
              <w:rPr>
                <w:b/>
                <w:spacing w:val="-2"/>
                <w:sz w:val="24"/>
              </w:rPr>
              <w:t>социальным миром</w:t>
            </w:r>
          </w:p>
          <w:p w:rsidR="007D0487" w:rsidRDefault="00EA1F41">
            <w:pPr>
              <w:pStyle w:val="TableParagraph"/>
              <w:spacing w:line="276" w:lineRule="exact"/>
              <w:ind w:left="74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 миром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природы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b/>
                <w:sz w:val="28"/>
              </w:rPr>
            </w:pPr>
          </w:p>
          <w:p w:rsidR="007D0487" w:rsidRDefault="007D048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:rsidR="007D0487" w:rsidRDefault="00EA1F41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/3+1/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b/>
                <w:sz w:val="28"/>
              </w:rPr>
            </w:pPr>
          </w:p>
          <w:p w:rsidR="007D0487" w:rsidRDefault="007D048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:rsidR="007D0487" w:rsidRDefault="00EA1F41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/3+1/</w:t>
            </w:r>
          </w:p>
        </w:tc>
        <w:tc>
          <w:tcPr>
            <w:tcW w:w="1081" w:type="dxa"/>
          </w:tcPr>
          <w:p w:rsidR="007D0487" w:rsidRDefault="007D0487">
            <w:pPr>
              <w:pStyle w:val="TableParagraph"/>
              <w:ind w:left="0"/>
              <w:rPr>
                <w:b/>
                <w:sz w:val="28"/>
              </w:rPr>
            </w:pPr>
          </w:p>
          <w:p w:rsidR="007D0487" w:rsidRDefault="007D048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:rsidR="007D0487" w:rsidRDefault="00EA1F41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/2+2/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b/>
                <w:sz w:val="28"/>
              </w:rPr>
            </w:pPr>
          </w:p>
          <w:p w:rsidR="007D0487" w:rsidRDefault="007D048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spacing w:line="322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:rsidR="007D0487" w:rsidRDefault="00EA1F41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/2+2/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b/>
                <w:sz w:val="28"/>
              </w:rPr>
            </w:pPr>
          </w:p>
          <w:p w:rsidR="007D0487" w:rsidRDefault="007D048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spacing w:line="322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:rsidR="007D0487" w:rsidRDefault="00EA1F41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/2+2/</w:t>
            </w:r>
          </w:p>
        </w:tc>
      </w:tr>
      <w:tr w:rsidR="007D0487">
        <w:trPr>
          <w:trHeight w:val="1406"/>
        </w:trPr>
        <w:tc>
          <w:tcPr>
            <w:tcW w:w="444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ind w:left="74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spacing w:before="220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7D0487" w:rsidRDefault="007D0487">
            <w:pPr>
              <w:pStyle w:val="TableParagraph"/>
              <w:spacing w:before="220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spacing w:before="220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spacing w:before="220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7D0487">
        <w:trPr>
          <w:trHeight w:val="1403"/>
        </w:trPr>
        <w:tc>
          <w:tcPr>
            <w:tcW w:w="444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ind w:left="74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исследовательская </w:t>
            </w:r>
            <w:r>
              <w:rPr>
                <w:b/>
                <w:sz w:val="24"/>
              </w:rPr>
              <w:t xml:space="preserve">и продуктивная </w:t>
            </w:r>
            <w:r>
              <w:rPr>
                <w:b/>
                <w:spacing w:val="-2"/>
                <w:sz w:val="24"/>
              </w:rPr>
              <w:t>(конструктивная) деятельность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spacing w:before="220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spacing w:before="220"/>
              <w:ind w:left="0"/>
              <w:rPr>
                <w:b/>
                <w:sz w:val="28"/>
              </w:rPr>
            </w:pPr>
          </w:p>
          <w:p w:rsidR="007D0487" w:rsidRDefault="00EA1F41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7D0487">
        <w:trPr>
          <w:trHeight w:val="323"/>
        </w:trPr>
        <w:tc>
          <w:tcPr>
            <w:tcW w:w="444" w:type="dxa"/>
          </w:tcPr>
          <w:p w:rsidR="007D0487" w:rsidRDefault="00EA1F41">
            <w:pPr>
              <w:pStyle w:val="TableParagraph"/>
              <w:spacing w:before="2" w:line="301" w:lineRule="exact"/>
              <w:ind w:left="8" w:right="8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98" w:type="dxa"/>
          </w:tcPr>
          <w:p w:rsidR="007D0487" w:rsidRDefault="00EA1F41">
            <w:pPr>
              <w:pStyle w:val="TableParagraph"/>
              <w:spacing w:before="2" w:line="301" w:lineRule="exact"/>
              <w:ind w:left="0" w:right="98"/>
              <w:jc w:val="center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2"/>
                <w:sz w:val="28"/>
              </w:rPr>
              <w:t xml:space="preserve"> развитие</w:t>
            </w: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"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"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7D0487" w:rsidRDefault="00EA1F41">
            <w:pPr>
              <w:pStyle w:val="TableParagraph"/>
              <w:spacing w:before="2"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"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"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7D0487">
        <w:trPr>
          <w:trHeight w:val="321"/>
        </w:trPr>
        <w:tc>
          <w:tcPr>
            <w:tcW w:w="444" w:type="dxa"/>
            <w:vMerge w:val="restart"/>
          </w:tcPr>
          <w:p w:rsidR="007D0487" w:rsidRDefault="00EA1F4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98" w:type="dxa"/>
            <w:vMerge w:val="restart"/>
          </w:tcPr>
          <w:p w:rsidR="007D0487" w:rsidRDefault="00EA1F4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эстетическое развитие</w:t>
            </w: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7D0487" w:rsidRDefault="00EA1F41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7D0487">
        <w:trPr>
          <w:trHeight w:val="321"/>
        </w:trPr>
        <w:tc>
          <w:tcPr>
            <w:tcW w:w="444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</w:tc>
        <w:tc>
          <w:tcPr>
            <w:tcW w:w="5401" w:type="dxa"/>
            <w:gridSpan w:val="5"/>
          </w:tcPr>
          <w:p w:rsidR="007D0487" w:rsidRDefault="00EA1F41">
            <w:pPr>
              <w:pStyle w:val="TableParagraph"/>
              <w:spacing w:line="301" w:lineRule="exact"/>
              <w:ind w:left="1234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/2+2/</w:t>
            </w:r>
          </w:p>
        </w:tc>
      </w:tr>
      <w:tr w:rsidR="007D0487">
        <w:trPr>
          <w:trHeight w:val="323"/>
        </w:trPr>
        <w:tc>
          <w:tcPr>
            <w:tcW w:w="444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</w:tc>
        <w:tc>
          <w:tcPr>
            <w:tcW w:w="5401" w:type="dxa"/>
            <w:gridSpan w:val="5"/>
          </w:tcPr>
          <w:p w:rsidR="007D0487" w:rsidRDefault="00EA1F41">
            <w:pPr>
              <w:pStyle w:val="TableParagraph"/>
              <w:spacing w:before="2" w:line="301" w:lineRule="exact"/>
              <w:ind w:left="1234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/2+2/</w:t>
            </w:r>
          </w:p>
        </w:tc>
      </w:tr>
      <w:tr w:rsidR="007D0487">
        <w:trPr>
          <w:trHeight w:val="321"/>
        </w:trPr>
        <w:tc>
          <w:tcPr>
            <w:tcW w:w="444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1" w:type="dxa"/>
          </w:tcPr>
          <w:p w:rsidR="007D0487" w:rsidRDefault="00EA1F41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7D0487">
        <w:trPr>
          <w:trHeight w:val="827"/>
        </w:trPr>
        <w:tc>
          <w:tcPr>
            <w:tcW w:w="444" w:type="dxa"/>
            <w:vMerge w:val="restart"/>
          </w:tcPr>
          <w:p w:rsidR="007D0487" w:rsidRDefault="00EA1F4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98" w:type="dxa"/>
            <w:vMerge w:val="restart"/>
          </w:tcPr>
          <w:p w:rsidR="007D0487" w:rsidRDefault="00EA1F4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 развитие</w:t>
            </w: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line="276" w:lineRule="exact"/>
              <w:ind w:left="74" w:righ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в </w:t>
            </w:r>
            <w:r>
              <w:rPr>
                <w:b/>
                <w:spacing w:val="-2"/>
                <w:sz w:val="24"/>
              </w:rPr>
              <w:t>помещении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5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5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1" w:type="dxa"/>
          </w:tcPr>
          <w:p w:rsidR="007D0487" w:rsidRDefault="00EA1F41">
            <w:pPr>
              <w:pStyle w:val="TableParagraph"/>
              <w:spacing w:before="25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54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54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7D0487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line="276" w:lineRule="exact"/>
              <w:ind w:left="74" w:right="88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прогулке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5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5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1" w:type="dxa"/>
          </w:tcPr>
          <w:p w:rsidR="007D0487" w:rsidRDefault="00EA1F41">
            <w:pPr>
              <w:pStyle w:val="TableParagraph"/>
              <w:spacing w:before="25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54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54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7D0487">
        <w:trPr>
          <w:trHeight w:val="322"/>
        </w:trPr>
        <w:tc>
          <w:tcPr>
            <w:tcW w:w="5148" w:type="dxa"/>
            <w:gridSpan w:val="3"/>
          </w:tcPr>
          <w:p w:rsidR="007D0487" w:rsidRDefault="00EA1F41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неделю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3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3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081" w:type="dxa"/>
          </w:tcPr>
          <w:p w:rsidR="007D0487" w:rsidRDefault="00EA1F41">
            <w:pPr>
              <w:pStyle w:val="TableParagraph"/>
              <w:spacing w:line="303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3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3" w:lineRule="exact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 w:rsidR="007D0487">
        <w:trPr>
          <w:trHeight w:val="321"/>
        </w:trPr>
        <w:tc>
          <w:tcPr>
            <w:tcW w:w="5148" w:type="dxa"/>
            <w:gridSpan w:val="3"/>
          </w:tcPr>
          <w:p w:rsidR="007D0487" w:rsidRDefault="00EA1F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0487">
        <w:trPr>
          <w:trHeight w:val="321"/>
        </w:trPr>
        <w:tc>
          <w:tcPr>
            <w:tcW w:w="444" w:type="dxa"/>
            <w:vMerge w:val="restart"/>
          </w:tcPr>
          <w:p w:rsidR="007D0487" w:rsidRDefault="00EA1F4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98" w:type="dxa"/>
            <w:vMerge w:val="restart"/>
          </w:tcPr>
          <w:p w:rsidR="007D0487" w:rsidRDefault="00EA1F4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эстетическое развитие</w:t>
            </w: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Хореография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7D0487">
        <w:trPr>
          <w:trHeight w:val="875"/>
        </w:trPr>
        <w:tc>
          <w:tcPr>
            <w:tcW w:w="444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</w:p>
          <w:p w:rsidR="007D0487" w:rsidRDefault="00EA1F41">
            <w:pPr>
              <w:pStyle w:val="TableParagraph"/>
              <w:spacing w:line="270" w:lineRule="atLeast"/>
              <w:ind w:left="141" w:right="73"/>
              <w:rPr>
                <w:sz w:val="24"/>
              </w:rPr>
            </w:pPr>
            <w:r>
              <w:rPr>
                <w:spacing w:val="-2"/>
                <w:sz w:val="24"/>
              </w:rPr>
              <w:t>(нетрадиционные техники)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7D0487" w:rsidRDefault="00EA1F41">
            <w:pPr>
              <w:pStyle w:val="TableParagraph"/>
              <w:spacing w:before="27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0487">
        <w:trPr>
          <w:trHeight w:val="873"/>
        </w:trPr>
        <w:tc>
          <w:tcPr>
            <w:tcW w:w="444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D0487" w:rsidRDefault="007D048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line="321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Аппликация</w:t>
            </w:r>
          </w:p>
          <w:p w:rsidR="007D0487" w:rsidRDefault="00EA1F41">
            <w:pPr>
              <w:pStyle w:val="TableParagraph"/>
              <w:spacing w:line="276" w:lineRule="exact"/>
              <w:ind w:left="141" w:right="73"/>
              <w:rPr>
                <w:sz w:val="24"/>
              </w:rPr>
            </w:pPr>
            <w:r>
              <w:rPr>
                <w:spacing w:val="-2"/>
                <w:sz w:val="24"/>
              </w:rPr>
              <w:t>(нетрадиционные техники)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276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</w:tr>
      <w:tr w:rsidR="007D0487">
        <w:trPr>
          <w:trHeight w:val="642"/>
        </w:trPr>
        <w:tc>
          <w:tcPr>
            <w:tcW w:w="444" w:type="dxa"/>
          </w:tcPr>
          <w:p w:rsidR="007D0487" w:rsidRDefault="00EA1F41">
            <w:pPr>
              <w:pStyle w:val="TableParagraph"/>
              <w:ind w:left="8" w:right="8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98" w:type="dxa"/>
          </w:tcPr>
          <w:p w:rsidR="007D0487" w:rsidRDefault="00EA1F4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 развитие</w:t>
            </w:r>
          </w:p>
        </w:tc>
        <w:tc>
          <w:tcPr>
            <w:tcW w:w="2306" w:type="dxa"/>
          </w:tcPr>
          <w:p w:rsidR="007D0487" w:rsidRDefault="00EA1F41">
            <w:pPr>
              <w:pStyle w:val="TableParagraph"/>
              <w:spacing w:line="322" w:lineRule="exact"/>
              <w:ind w:left="141" w:right="4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7D04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160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7D0487">
        <w:trPr>
          <w:trHeight w:val="322"/>
        </w:trPr>
        <w:tc>
          <w:tcPr>
            <w:tcW w:w="5148" w:type="dxa"/>
            <w:gridSpan w:val="3"/>
          </w:tcPr>
          <w:p w:rsidR="007D0487" w:rsidRDefault="00EA1F41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1"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1"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081" w:type="dxa"/>
          </w:tcPr>
          <w:p w:rsidR="007D0487" w:rsidRDefault="00EA1F41">
            <w:pPr>
              <w:pStyle w:val="TableParagraph"/>
              <w:spacing w:before="1" w:line="301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1" w:line="301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080" w:type="dxa"/>
          </w:tcPr>
          <w:p w:rsidR="007D0487" w:rsidRDefault="00EA1F41">
            <w:pPr>
              <w:pStyle w:val="TableParagraph"/>
              <w:spacing w:before="1" w:line="301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</w:tr>
    </w:tbl>
    <w:p w:rsidR="00EA1F41" w:rsidRDefault="00EA1F41"/>
    <w:sectPr w:rsidR="00EA1F41">
      <w:pgSz w:w="11910" w:h="16840"/>
      <w:pgMar w:top="640" w:right="283" w:bottom="960" w:left="992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41" w:rsidRDefault="00EA1F41">
      <w:r>
        <w:separator/>
      </w:r>
    </w:p>
  </w:endnote>
  <w:endnote w:type="continuationSeparator" w:id="0">
    <w:p w:rsidR="00EA1F41" w:rsidRDefault="00EA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87" w:rsidRDefault="00EA1F41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6784" behindDoc="1" locked="0" layoutInCell="1" allowOverlap="1">
              <wp:simplePos x="0" y="0"/>
              <wp:positionH relativeFrom="page">
                <wp:posOffset>7111745</wp:posOffset>
              </wp:positionH>
              <wp:positionV relativeFrom="page">
                <wp:posOffset>10062294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487" w:rsidRDefault="00EA1F4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979980pt;margin-top:792.306641pt;width:8pt;height:15.3pt;mso-position-horizontal-relative:page;mso-position-vertical-relative:page;z-index:-1602969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87" w:rsidRDefault="00EA1F41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39DC4F4C" wp14:editId="53DAF432">
              <wp:simplePos x="0" y="0"/>
              <wp:positionH relativeFrom="page">
                <wp:posOffset>6906514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487" w:rsidRDefault="00EA1F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B2D18"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43.8pt;margin-top:792.3pt;width:13pt;height:15.3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6XqQEAAEUDAAAOAAAAZHJzL2Uyb0RvYy54bWysUsGO0zAQvSPxD5bv1MlS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" filled="f" stroked="f">
              <v:path arrowok="t"/>
              <v:textbox inset="0,0,0,0">
                <w:txbxContent>
                  <w:p w:rsidR="007D0487" w:rsidRDefault="00EA1F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EB2D18"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41" w:rsidRDefault="00EA1F41">
      <w:r>
        <w:separator/>
      </w:r>
    </w:p>
  </w:footnote>
  <w:footnote w:type="continuationSeparator" w:id="0">
    <w:p w:rsidR="00EA1F41" w:rsidRDefault="00EA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656D"/>
    <w:multiLevelType w:val="hybridMultilevel"/>
    <w:tmpl w:val="9D8EBCCC"/>
    <w:lvl w:ilvl="0" w:tplc="685865D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A2EA16">
      <w:start w:val="1"/>
      <w:numFmt w:val="decimal"/>
      <w:lvlText w:val="%2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582E76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B2CEF8D2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33A22AC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726E85CE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D8B4158A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B6686774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6C9C1B42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1">
    <w:nsid w:val="595A2814"/>
    <w:multiLevelType w:val="hybridMultilevel"/>
    <w:tmpl w:val="5FEAEF06"/>
    <w:lvl w:ilvl="0" w:tplc="575CFFAE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D8B34E">
      <w:numFmt w:val="bullet"/>
      <w:lvlText w:val="•"/>
      <w:lvlJc w:val="left"/>
      <w:pPr>
        <w:ind w:left="1657" w:hanging="164"/>
      </w:pPr>
      <w:rPr>
        <w:rFonts w:hint="default"/>
        <w:lang w:val="ru-RU" w:eastAsia="en-US" w:bidi="ar-SA"/>
      </w:rPr>
    </w:lvl>
    <w:lvl w:ilvl="2" w:tplc="503CA494">
      <w:numFmt w:val="bullet"/>
      <w:lvlText w:val="•"/>
      <w:lvlJc w:val="left"/>
      <w:pPr>
        <w:ind w:left="2654" w:hanging="164"/>
      </w:pPr>
      <w:rPr>
        <w:rFonts w:hint="default"/>
        <w:lang w:val="ru-RU" w:eastAsia="en-US" w:bidi="ar-SA"/>
      </w:rPr>
    </w:lvl>
    <w:lvl w:ilvl="3" w:tplc="749E49D2">
      <w:numFmt w:val="bullet"/>
      <w:lvlText w:val="•"/>
      <w:lvlJc w:val="left"/>
      <w:pPr>
        <w:ind w:left="3651" w:hanging="164"/>
      </w:pPr>
      <w:rPr>
        <w:rFonts w:hint="default"/>
        <w:lang w:val="ru-RU" w:eastAsia="en-US" w:bidi="ar-SA"/>
      </w:rPr>
    </w:lvl>
    <w:lvl w:ilvl="4" w:tplc="4A9CCE66">
      <w:numFmt w:val="bullet"/>
      <w:lvlText w:val="•"/>
      <w:lvlJc w:val="left"/>
      <w:pPr>
        <w:ind w:left="4648" w:hanging="164"/>
      </w:pPr>
      <w:rPr>
        <w:rFonts w:hint="default"/>
        <w:lang w:val="ru-RU" w:eastAsia="en-US" w:bidi="ar-SA"/>
      </w:rPr>
    </w:lvl>
    <w:lvl w:ilvl="5" w:tplc="D400B4E6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5BB83804">
      <w:numFmt w:val="bullet"/>
      <w:lvlText w:val="•"/>
      <w:lvlJc w:val="left"/>
      <w:pPr>
        <w:ind w:left="6642" w:hanging="164"/>
      </w:pPr>
      <w:rPr>
        <w:rFonts w:hint="default"/>
        <w:lang w:val="ru-RU" w:eastAsia="en-US" w:bidi="ar-SA"/>
      </w:rPr>
    </w:lvl>
    <w:lvl w:ilvl="7" w:tplc="7F160B14">
      <w:numFmt w:val="bullet"/>
      <w:lvlText w:val="•"/>
      <w:lvlJc w:val="left"/>
      <w:pPr>
        <w:ind w:left="7639" w:hanging="164"/>
      </w:pPr>
      <w:rPr>
        <w:rFonts w:hint="default"/>
        <w:lang w:val="ru-RU" w:eastAsia="en-US" w:bidi="ar-SA"/>
      </w:rPr>
    </w:lvl>
    <w:lvl w:ilvl="8" w:tplc="3F44A7C2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0487"/>
    <w:rsid w:val="007D0487"/>
    <w:rsid w:val="0094569B"/>
    <w:rsid w:val="00EA1F41"/>
    <w:rsid w:val="00E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1528</Words>
  <Characters>8715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2025-07-09T11:18:00Z</dcterms:created>
  <dcterms:modified xsi:type="dcterms:W3CDTF">2025-07-09T11:23:00Z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for Office 365</vt:lpwstr>
  </property>
</Properties>
</file>