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D" w:rsidRDefault="00C8529D" w:rsidP="00C8529D">
      <w:pPr>
        <w:pStyle w:val="ab"/>
        <w:rPr>
          <w:sz w:val="32"/>
        </w:rPr>
      </w:pPr>
      <w:bookmarkStart w:id="0" w:name="_GoBack"/>
      <w:r>
        <w:rPr>
          <w:sz w:val="32"/>
        </w:rPr>
        <w:t>Муниципальное бюджетное дошкольное образовательное учреждение детский сад №140</w:t>
      </w:r>
    </w:p>
    <w:p w:rsidR="00C8529D" w:rsidRDefault="00C8529D" w:rsidP="00C8529D"/>
    <w:tbl>
      <w:tblPr>
        <w:tblW w:w="0" w:type="auto"/>
        <w:tblLook w:val="00A0" w:firstRow="1" w:lastRow="0" w:firstColumn="1" w:lastColumn="0" w:noHBand="0" w:noVBand="0"/>
      </w:tblPr>
      <w:tblGrid>
        <w:gridCol w:w="4138"/>
        <w:gridCol w:w="1442"/>
        <w:gridCol w:w="4557"/>
      </w:tblGrid>
      <w:tr w:rsidR="00C8529D" w:rsidTr="00C8529D">
        <w:tc>
          <w:tcPr>
            <w:tcW w:w="4138" w:type="dxa"/>
            <w:hideMark/>
          </w:tcPr>
          <w:p w:rsidR="00C8529D" w:rsidRDefault="00C8529D">
            <w:pPr>
              <w:pStyle w:val="ab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Принято</w:t>
            </w:r>
          </w:p>
        </w:tc>
        <w:tc>
          <w:tcPr>
            <w:tcW w:w="1442" w:type="dxa"/>
          </w:tcPr>
          <w:p w:rsidR="00C8529D" w:rsidRDefault="00C8529D">
            <w:pPr>
              <w:pStyle w:val="ab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557" w:type="dxa"/>
            <w:hideMark/>
          </w:tcPr>
          <w:p w:rsidR="00C8529D" w:rsidRDefault="00C8529D">
            <w:pPr>
              <w:pStyle w:val="ab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«Утверждаю»</w:t>
            </w:r>
          </w:p>
        </w:tc>
      </w:tr>
      <w:tr w:rsidR="00C8529D" w:rsidTr="00C8529D">
        <w:tc>
          <w:tcPr>
            <w:tcW w:w="4138" w:type="dxa"/>
            <w:hideMark/>
          </w:tcPr>
          <w:p w:rsidR="00C8529D" w:rsidRDefault="00C8529D">
            <w:pPr>
              <w:pStyle w:val="ab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Педагогическим</w:t>
            </w:r>
          </w:p>
        </w:tc>
        <w:tc>
          <w:tcPr>
            <w:tcW w:w="1442" w:type="dxa"/>
          </w:tcPr>
          <w:p w:rsidR="00C8529D" w:rsidRDefault="00C8529D">
            <w:pPr>
              <w:pStyle w:val="ab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557" w:type="dxa"/>
            <w:hideMark/>
          </w:tcPr>
          <w:p w:rsidR="00C8529D" w:rsidRDefault="00C8529D">
            <w:pPr>
              <w:pStyle w:val="ab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Заведующий МБДОУ №140 </w:t>
            </w:r>
          </w:p>
        </w:tc>
      </w:tr>
      <w:tr w:rsidR="00C8529D" w:rsidTr="00C8529D">
        <w:tc>
          <w:tcPr>
            <w:tcW w:w="4138" w:type="dxa"/>
            <w:hideMark/>
          </w:tcPr>
          <w:p w:rsidR="00C8529D" w:rsidRDefault="00C8529D">
            <w:pPr>
              <w:pStyle w:val="ab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советом МБДОУ д/с № 140                                                 </w:t>
            </w:r>
          </w:p>
        </w:tc>
        <w:tc>
          <w:tcPr>
            <w:tcW w:w="1442" w:type="dxa"/>
          </w:tcPr>
          <w:p w:rsidR="00C8529D" w:rsidRDefault="00C8529D">
            <w:pPr>
              <w:pStyle w:val="ab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557" w:type="dxa"/>
            <w:hideMark/>
          </w:tcPr>
          <w:p w:rsidR="00C8529D" w:rsidRDefault="00C8529D">
            <w:pPr>
              <w:pStyle w:val="ab"/>
              <w:jc w:val="righ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Н.Н.Глущенко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C8529D" w:rsidTr="00C8529D">
        <w:tc>
          <w:tcPr>
            <w:tcW w:w="4138" w:type="dxa"/>
            <w:hideMark/>
          </w:tcPr>
          <w:p w:rsidR="00C8529D" w:rsidRDefault="00811A41">
            <w:pPr>
              <w:pStyle w:val="ab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Протокол № _</w:t>
            </w:r>
            <w:r w:rsidR="007A2BDF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_</w:t>
            </w:r>
            <w:r w:rsidR="00C8529D">
              <w:rPr>
                <w:b w:val="0"/>
                <w:bCs w:val="0"/>
                <w:sz w:val="28"/>
                <w:szCs w:val="28"/>
              </w:rPr>
              <w:t xml:space="preserve"> от</w:t>
            </w:r>
            <w:r w:rsidR="00BA0355">
              <w:rPr>
                <w:b w:val="0"/>
                <w:bCs w:val="0"/>
                <w:sz w:val="28"/>
                <w:szCs w:val="28"/>
                <w:u w:val="single"/>
              </w:rPr>
              <w:t xml:space="preserve">  30.08.24</w:t>
            </w:r>
            <w:r w:rsidR="00C8529D">
              <w:rPr>
                <w:b w:val="0"/>
                <w:bCs w:val="0"/>
                <w:sz w:val="28"/>
                <w:szCs w:val="28"/>
                <w:u w:val="single"/>
              </w:rPr>
              <w:t>г</w:t>
            </w:r>
            <w:r w:rsidR="00C8529D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442" w:type="dxa"/>
          </w:tcPr>
          <w:p w:rsidR="00C8529D" w:rsidRDefault="00C8529D">
            <w:pPr>
              <w:pStyle w:val="ab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557" w:type="dxa"/>
            <w:hideMark/>
          </w:tcPr>
          <w:p w:rsidR="00C8529D" w:rsidRDefault="00C8529D">
            <w:pPr>
              <w:pStyle w:val="ab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Приказ № </w:t>
            </w:r>
            <w:r w:rsidR="007A2BDF">
              <w:rPr>
                <w:b w:val="0"/>
                <w:bCs w:val="0"/>
                <w:sz w:val="28"/>
                <w:szCs w:val="28"/>
                <w:u w:val="single"/>
              </w:rPr>
              <w:t xml:space="preserve">18 </w:t>
            </w:r>
            <w:r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BA0355">
              <w:rPr>
                <w:b w:val="0"/>
                <w:bCs w:val="0"/>
                <w:sz w:val="28"/>
                <w:szCs w:val="28"/>
                <w:u w:val="single"/>
              </w:rPr>
              <w:t>30.08.24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г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C8529D" w:rsidRDefault="00C8529D" w:rsidP="00C8529D">
      <w:pPr>
        <w:pStyle w:val="ab"/>
        <w:rPr>
          <w:sz w:val="32"/>
        </w:rPr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  <w:rPr>
          <w:sz w:val="56"/>
          <w:szCs w:val="56"/>
        </w:rPr>
      </w:pPr>
      <w:r>
        <w:rPr>
          <w:sz w:val="56"/>
          <w:szCs w:val="56"/>
        </w:rPr>
        <w:t>Основная</w:t>
      </w:r>
    </w:p>
    <w:p w:rsidR="00C8529D" w:rsidRDefault="00C8529D" w:rsidP="00C8529D">
      <w:pPr>
        <w:pStyle w:val="ab"/>
        <w:rPr>
          <w:sz w:val="56"/>
          <w:szCs w:val="56"/>
        </w:rPr>
      </w:pPr>
      <w:r>
        <w:rPr>
          <w:sz w:val="56"/>
          <w:szCs w:val="56"/>
        </w:rPr>
        <w:t xml:space="preserve">образовательная </w:t>
      </w:r>
    </w:p>
    <w:p w:rsidR="00C8529D" w:rsidRDefault="00C8529D" w:rsidP="00C8529D">
      <w:pPr>
        <w:pStyle w:val="ab"/>
        <w:rPr>
          <w:sz w:val="56"/>
          <w:szCs w:val="56"/>
        </w:rPr>
      </w:pPr>
      <w:r>
        <w:rPr>
          <w:sz w:val="56"/>
          <w:szCs w:val="56"/>
        </w:rPr>
        <w:t xml:space="preserve">программа </w:t>
      </w:r>
    </w:p>
    <w:p w:rsidR="00C8529D" w:rsidRDefault="00C8529D" w:rsidP="00C8529D">
      <w:pPr>
        <w:pStyle w:val="ab"/>
        <w:rPr>
          <w:sz w:val="56"/>
          <w:szCs w:val="56"/>
        </w:rPr>
      </w:pPr>
      <w:r>
        <w:rPr>
          <w:sz w:val="56"/>
          <w:szCs w:val="56"/>
        </w:rPr>
        <w:t>МБДОУ детский сад № 140</w:t>
      </w: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</w:pPr>
    </w:p>
    <w:p w:rsidR="00C8529D" w:rsidRDefault="00C8529D" w:rsidP="00C8529D">
      <w:pPr>
        <w:pStyle w:val="ab"/>
        <w:jc w:val="left"/>
      </w:pPr>
    </w:p>
    <w:p w:rsidR="00C8529D" w:rsidRDefault="00C8529D" w:rsidP="00C8529D">
      <w:pPr>
        <w:pStyle w:val="ab"/>
        <w:rPr>
          <w:sz w:val="32"/>
        </w:rPr>
      </w:pPr>
      <w:r>
        <w:rPr>
          <w:sz w:val="32"/>
        </w:rPr>
        <w:t>Тверь</w:t>
      </w:r>
    </w:p>
    <w:p w:rsidR="00C8529D" w:rsidRDefault="00C8529D" w:rsidP="00C8529D">
      <w:pPr>
        <w:pStyle w:val="ab"/>
        <w:rPr>
          <w:sz w:val="32"/>
        </w:rPr>
      </w:pPr>
      <w:r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769"/>
        <w:gridCol w:w="1001"/>
      </w:tblGrid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как ориентиры  освоения  воспитанниками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 дошкольного образования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образования в младенческом и раннем возрасте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в ДОУ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Приоритетное направление  деятельности ДОУ – физическое развитие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Преемственность ДОУ и школы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работа в ДОУ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8529D" w:rsidTr="00C852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</w:p>
    <w:p w:rsidR="00C8529D" w:rsidRDefault="00C8529D" w:rsidP="00C8529D"/>
    <w:p w:rsidR="00C8529D" w:rsidRDefault="00C8529D" w:rsidP="00C85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C8529D" w:rsidRDefault="00C8529D" w:rsidP="00C85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Целевой раздел</w:t>
      </w: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pStyle w:val="af1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Введение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спроектирована с учетом ФГОС дошкольного образования, особенностей  образовательного учреждения,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 МБДОУ № 140  разработана в соответствии с основными нормативно-правовыми документами: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/>
            <w:sz w:val="24"/>
            <w:szCs w:val="24"/>
          </w:rPr>
          <w:t>1155 г</w:t>
        </w:r>
      </w:smartTag>
      <w:r>
        <w:rPr>
          <w:rFonts w:ascii="Times New Roman" w:hAnsi="Times New Roman"/>
          <w:sz w:val="24"/>
          <w:szCs w:val="24"/>
        </w:rPr>
        <w:t xml:space="preserve">. Москва «Об утверждении федерального государственного образовательного стандарта дошкольного образования» (Зарегистрирован в Минюсте РФ 14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под рег. № 30384);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Комментариями к ФГОС дошкольного образования Министерство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Департамент общего образования 28 февраля 2014 год № 08-249;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Министерства образования и науки РФ от 10 января 2014г. № 08-10 «План действий по обеспечению введения Федерального государственного образовательного стандарта дошкольного образования»;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1014);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Министерства образования и науки РФ от 10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15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 14 «Об утверждении показателей мониторинга системы образования»;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662 «Об осуществлении мониторинга системы образования»;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труда и социальной защиты РФ от 18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здравоохранения и социального развития РФ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8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678 «Об утверждении номенклатуры должностей педагогических работников организаций, </w:t>
      </w:r>
      <w:r>
        <w:rPr>
          <w:rFonts w:ascii="Times New Roman" w:hAnsi="Times New Roman"/>
          <w:sz w:val="24"/>
          <w:szCs w:val="24"/>
        </w:rPr>
        <w:lastRenderedPageBreak/>
        <w:t xml:space="preserve">осуществляющих образовательную деятельность, должностей руководителей 4 образовательных организаций»;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15 мая 2013г. № 26); 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Программы учитывались: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личностная и </w:t>
      </w:r>
      <w:proofErr w:type="spellStart"/>
      <w:r>
        <w:rPr>
          <w:rFonts w:ascii="Times New Roman" w:hAnsi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направленность дошкольного образования; 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практической направленности образовательного процесса;</w:t>
      </w:r>
    </w:p>
    <w:p w:rsidR="00C8529D" w:rsidRDefault="00C8529D" w:rsidP="00C8529D">
      <w:pPr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интегративный подход к отбору и организации содержания образования. 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на государственном языке Российской Федерации.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4"/>
          <w:sz w:val="24"/>
          <w:szCs w:val="24"/>
        </w:rPr>
        <w:t>Общие сведения о ДОУ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 наименование:  муниципальное бюджетное дошкольное образовательное учреждение детский сад № 140.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Официальное сокращенное наименование:  МБДОУ детский сад № 140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Тип: бюджетное дошкольное образовательное учреждение. 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Организационно-правовая форма: муниципальное бюджетное дошкольное образовательное учреждение.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учреждения:  170026 город Тверь, улица Волынская, дом 2.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№140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Устава МБДОУ детский сад  № 140, утвержденного приказом начальника управления образования администрации города Твери Н.А. </w:t>
      </w:r>
      <w:proofErr w:type="spellStart"/>
      <w:r>
        <w:rPr>
          <w:rFonts w:ascii="Times New Roman" w:hAnsi="Times New Roman"/>
          <w:sz w:val="24"/>
          <w:szCs w:val="24"/>
        </w:rPr>
        <w:t>Афониной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№165 от 10.02.2015г.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Лицензия на право ведения образовательной деятельности  № 225 от 07.05.2015г. Министерства образования Тверской области.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Цели и задачи реализации программы дошкольного образования</w:t>
      </w:r>
    </w:p>
    <w:p w:rsidR="00C8529D" w:rsidRDefault="00C8529D" w:rsidP="00C8529D">
      <w:pPr>
        <w:ind w:left="708"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деятельности МБДОУ №140 по реализации основной образовательной программы определяются ФГОС дошкольного образования, Уставом МБДОУ №140, реализуемой примерной общеобразовательной программой «От рождения до школы</w:t>
      </w:r>
      <w:r>
        <w:rPr>
          <w:rFonts w:ascii="Times New Roman" w:hAnsi="Times New Roman"/>
          <w:sz w:val="24"/>
          <w:szCs w:val="24"/>
          <w:shd w:val="clear" w:color="auto" w:fill="FFFFFF"/>
        </w:rPr>
        <w:t>»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редакцией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(М.: Мозаика – Синтез, 2014 год),</w:t>
      </w:r>
      <w:r>
        <w:rPr>
          <w:rFonts w:ascii="Times New Roman" w:hAnsi="Times New Roman"/>
          <w:sz w:val="24"/>
          <w:szCs w:val="24"/>
        </w:rPr>
        <w:t xml:space="preserve"> а также учитываются рекомендации, концептуальные положения «Программы воспитания и обучения детей дошкольного возраста с фонетико-фонематическим недоразвитием речи" и «Программы воспитания и обучения детей дошкольного возраста с общим недоразвитием речи", под редакцией Т.Б. Филичевой, Г.В. Чиркиной.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>
        <w:rPr>
          <w:rFonts w:ascii="Times New Roman" w:hAnsi="Times New Roman"/>
          <w:sz w:val="24"/>
          <w:szCs w:val="24"/>
        </w:rPr>
        <w:t>реализации основной образовательной программы  дошкольного  образования в соответствии с ФГОС дошкольного образования: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C8529D" w:rsidRDefault="00C8529D" w:rsidP="00C8529D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 на:</w:t>
      </w:r>
    </w:p>
    <w:p w:rsidR="00C8529D" w:rsidRDefault="00C8529D" w:rsidP="00C8529D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8529D" w:rsidRDefault="00C8529D" w:rsidP="00C8529D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8529D" w:rsidRDefault="00C8529D" w:rsidP="00C8529D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C8529D" w:rsidRDefault="00C8529D" w:rsidP="00C8529D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Разработанная программа  предусматривает включение воспитанников в процессы ознакомления с региональными особенностями Тверского края. Основной целью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1.3. Принципы и подходы к реализации программы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Представляется целесообразным выделение нескольких групп принципов формирования программы:</w:t>
      </w: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Принципы, сформулированные  на основе требований  ФГОС 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Поддержка разнообразия детства; сохранение уникальности и само ценности детства как важного этапа в общем развитии человека, само 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МДОУ) и детей.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Уважение личности ребенка.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принципы дошкольного образования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4.Поддержка инициативы детей в различных видах деятельности.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Сотрудничество  МБДОУ с семьей.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6.Приобщение детей к социокультурным нормам, традициям семьи, общества и государства.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9.Учет этнокультурной ситуации развития детей.</w:t>
      </w:r>
    </w:p>
    <w:p w:rsidR="00C8529D" w:rsidRDefault="00C8529D" w:rsidP="00C8529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является современной интегративной про</w:t>
      </w:r>
      <w:r>
        <w:rPr>
          <w:rFonts w:ascii="Times New Roman" w:hAnsi="Times New Roman"/>
          <w:sz w:val="24"/>
          <w:szCs w:val="24"/>
        </w:rPr>
        <w:softHyphen/>
        <w:t xml:space="preserve">граммой, реализующей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развитию ребенка и культурологический подход к отбору содержа</w:t>
      </w:r>
      <w:r>
        <w:rPr>
          <w:rFonts w:ascii="Times New Roman" w:hAnsi="Times New Roman"/>
          <w:sz w:val="24"/>
          <w:szCs w:val="24"/>
        </w:rPr>
        <w:softHyphen/>
        <w:t>ния образования.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программы:</w:t>
      </w:r>
    </w:p>
    <w:p w:rsidR="00C8529D" w:rsidRDefault="00C8529D" w:rsidP="00C8529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развивающего образования, целью которого является психическое развитие ребенка.</w:t>
      </w:r>
    </w:p>
    <w:p w:rsidR="00C8529D" w:rsidRDefault="00C8529D" w:rsidP="00C8529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научной обоснованности и практи</w:t>
      </w:r>
      <w:r>
        <w:rPr>
          <w:rFonts w:ascii="Times New Roman" w:hAnsi="Times New Roman"/>
          <w:sz w:val="24"/>
          <w:szCs w:val="24"/>
        </w:rPr>
        <w:softHyphen/>
        <w:t>ческой применимости, основывается на базовых положени</w:t>
      </w:r>
      <w:r>
        <w:rPr>
          <w:rFonts w:ascii="Times New Roman" w:hAnsi="Times New Roman"/>
          <w:sz w:val="24"/>
          <w:szCs w:val="24"/>
        </w:rPr>
        <w:softHyphen/>
        <w:t>ях возрастной психологии и дошкольной педагогики.</w:t>
      </w:r>
    </w:p>
    <w:p w:rsidR="00C8529D" w:rsidRDefault="00C8529D" w:rsidP="00C8529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softHyphen/>
        <w:t>ставленные цели и задачи на разумном минимально необ</w:t>
      </w:r>
      <w:r>
        <w:rPr>
          <w:rFonts w:ascii="Times New Roman" w:hAnsi="Times New Roman"/>
          <w:sz w:val="24"/>
          <w:szCs w:val="24"/>
        </w:rPr>
        <w:softHyphen/>
        <w:t>ходимом и достаточном материале, не допуская перегру</w:t>
      </w:r>
      <w:r>
        <w:rPr>
          <w:rFonts w:ascii="Times New Roman" w:hAnsi="Times New Roman"/>
          <w:sz w:val="24"/>
          <w:szCs w:val="24"/>
        </w:rPr>
        <w:softHyphen/>
        <w:t>женности детей.</w:t>
      </w:r>
    </w:p>
    <w:p w:rsidR="00C8529D" w:rsidRDefault="00C8529D" w:rsidP="00C8529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воспитательных, развивающих и обучающих целей и задач образования дошкольников.</w:t>
      </w:r>
    </w:p>
    <w:p w:rsidR="00C8529D" w:rsidRDefault="00C8529D" w:rsidP="00C8529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Принцип интеграции образователь</w:t>
      </w:r>
      <w:r>
        <w:rPr>
          <w:rFonts w:ascii="Times New Roman" w:hAnsi="Times New Roman"/>
          <w:sz w:val="24"/>
          <w:szCs w:val="24"/>
        </w:rPr>
        <w:softHyphen/>
        <w:t>ных областей в соответствии с возрастными возможностя</w:t>
      </w:r>
      <w:r>
        <w:rPr>
          <w:rFonts w:ascii="Times New Roman" w:hAnsi="Times New Roman"/>
          <w:sz w:val="24"/>
          <w:szCs w:val="24"/>
        </w:rPr>
        <w:softHyphen/>
        <w:t>ми и особенностями детей, а также спецификой  образовательных  облас</w:t>
      </w:r>
      <w:r>
        <w:rPr>
          <w:rFonts w:ascii="Times New Roman" w:hAnsi="Times New Roman"/>
          <w:sz w:val="24"/>
          <w:szCs w:val="24"/>
        </w:rPr>
        <w:softHyphen/>
        <w:t>тей.</w:t>
      </w:r>
    </w:p>
    <w:p w:rsidR="00C8529D" w:rsidRDefault="00C8529D" w:rsidP="00C8529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комплексно-тематического построения образо</w:t>
      </w:r>
      <w:r>
        <w:rPr>
          <w:rFonts w:ascii="Times New Roman" w:hAnsi="Times New Roman"/>
          <w:sz w:val="24"/>
          <w:szCs w:val="24"/>
        </w:rPr>
        <w:softHyphen/>
        <w:t>вательного процесса. Данный под</w:t>
      </w:r>
      <w:r>
        <w:rPr>
          <w:rFonts w:ascii="Times New Roman" w:hAnsi="Times New Roman"/>
          <w:sz w:val="24"/>
          <w:szCs w:val="24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>
        <w:rPr>
          <w:rFonts w:ascii="Times New Roman" w:hAnsi="Times New Roman"/>
          <w:sz w:val="24"/>
          <w:szCs w:val="24"/>
        </w:rPr>
        <w:softHyphen/>
        <w:t>ка — игру как основу организации жизнедеятельности дет</w:t>
      </w:r>
      <w:r>
        <w:rPr>
          <w:rFonts w:ascii="Times New Roman" w:hAnsi="Times New Roman"/>
          <w:sz w:val="24"/>
          <w:szCs w:val="24"/>
        </w:rPr>
        <w:softHyphen/>
        <w:t>ского сообщества.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основывается на положениях фундаментальных исследований отечественной научной психолого-педагогической и физиологической школы, закономерностях развития ребенка дошкольного возраста,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иных нормативных правовых актов, регулирующих деятельность системы дошкольного образования и разработана в соответствии со следующими подходами:</w:t>
      </w:r>
    </w:p>
    <w:p w:rsidR="00C8529D" w:rsidRDefault="00C8529D" w:rsidP="00C8529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 - 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 - ориентированный подход концентрирует внимание педагога на целостности личности ребенка и учет его индивидуальных особенностей и способностей. 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заключается в следующем: личностное, социальное, познавательное развитие детей определяется характером организации их деятельности.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развитию ребенка и созданию образовательной среды предполагает гармоничное развитие всех сторон личности ребенка в условиях созданного спектра специфических видов детской деятельности. 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</w:t>
      </w:r>
    </w:p>
    <w:p w:rsidR="00C8529D" w:rsidRDefault="00C8529D" w:rsidP="00C852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воспитанниками;</w:t>
      </w:r>
    </w:p>
    <w:p w:rsidR="00C8529D" w:rsidRDefault="00C8529D" w:rsidP="00C852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явления действительности, их сущность, причины, взаимосвязи, решать познавательные проблемы;</w:t>
      </w:r>
    </w:p>
    <w:p w:rsidR="00C8529D" w:rsidRDefault="00C8529D" w:rsidP="00C852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проблемах современной жизни - экологических, политических, межкультурного взаимодействия и иных, решать аналитические проблемы;</w:t>
      </w:r>
    </w:p>
    <w:p w:rsidR="00C8529D" w:rsidRDefault="00C8529D" w:rsidP="00C852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мире духовных ценностей, отражающих разные культуры и мировоззрения, решать аксиологические проблемы;</w:t>
      </w:r>
    </w:p>
    <w:p w:rsidR="00C8529D" w:rsidRDefault="00C8529D" w:rsidP="00C852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проблемы, связанные с реализацией определенных социальных ролей.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Индивидуальный подход к воспитанию и обучению дошкольника определяется как комплекс действий педагога, направленный на выбор методов, приемов и средств воспитания и </w:t>
      </w:r>
      <w:r>
        <w:rPr>
          <w:rFonts w:ascii="Times New Roman" w:hAnsi="Times New Roman"/>
          <w:sz w:val="24"/>
          <w:szCs w:val="24"/>
        </w:rPr>
        <w:lastRenderedPageBreak/>
        <w:t xml:space="preserve">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Возрастной подход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детей.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Средовой подход, предусматривающий использование возможностей внутренней и внешней среды образовательного учреждения в воспитании и развитии личности ребенка. 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Культурологический подход, имеющий высокий потенциал в отборе </w:t>
      </w:r>
      <w:proofErr w:type="spellStart"/>
      <w:r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Значимые характеристики, в том числе характеристики особенностей развития детей раннего и дошкольного возраста</w:t>
      </w:r>
    </w:p>
    <w:p w:rsidR="00C8529D" w:rsidRDefault="00C8529D" w:rsidP="00C8529D">
      <w:pPr>
        <w:shd w:val="clear" w:color="auto" w:fill="FFFFFF"/>
        <w:tabs>
          <w:tab w:val="left" w:pos="653"/>
        </w:tabs>
        <w:spacing w:after="0"/>
        <w:jc w:val="both"/>
        <w:rPr>
          <w:rFonts w:ascii="Times New Roman" w:hAnsi="Times New Roman"/>
          <w:spacing w:val="-27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Общие сведения о коллективе детей, работников, родителей</w:t>
      </w:r>
    </w:p>
    <w:p w:rsidR="00C8529D" w:rsidRDefault="00C8529D" w:rsidP="00C8529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C8529D" w:rsidRDefault="00C8529D" w:rsidP="00C8529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Контингент воспитанников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5"/>
        <w:gridCol w:w="1958"/>
        <w:gridCol w:w="2194"/>
      </w:tblGrid>
      <w:tr w:rsidR="00C8529D" w:rsidTr="00C852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C8529D" w:rsidTr="00C852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2 до 3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8529D" w:rsidTr="00C852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3 до 4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</w:tr>
      <w:tr w:rsidR="00C8529D" w:rsidTr="00C852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4 до 5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52</w:t>
            </w:r>
          </w:p>
        </w:tc>
      </w:tr>
      <w:tr w:rsidR="00C8529D" w:rsidTr="00C852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5 до 6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63</w:t>
            </w:r>
          </w:p>
        </w:tc>
      </w:tr>
      <w:tr w:rsidR="00C8529D" w:rsidTr="00C8529D">
        <w:trPr>
          <w:trHeight w:val="2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6 до 7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56</w:t>
            </w:r>
          </w:p>
        </w:tc>
      </w:tr>
      <w:tr w:rsidR="007A2BDF" w:rsidTr="00C8529D">
        <w:trPr>
          <w:trHeight w:val="2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Default="007A2B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кратковременная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Default="007A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C8529D" w:rsidTr="00C8529D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В</w:t>
            </w:r>
            <w:r w:rsidR="007A2B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сего 7 групп –               205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детей </w:t>
            </w:r>
          </w:p>
        </w:tc>
      </w:tr>
    </w:tbl>
    <w:p w:rsidR="007A2BDF" w:rsidRDefault="007A2BDF" w:rsidP="00C852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Кадровый  потенциал</w:t>
      </w:r>
    </w:p>
    <w:p w:rsidR="00C8529D" w:rsidRDefault="00C8529D" w:rsidP="00C8529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 полностью  укомплектован кадрами. Коллектив МБДОУ №140 составляет 38 человек. 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-образовательную работу осуществляют 17 педагогов:  из них 14 воспитателей и специалисты: </w:t>
      </w:r>
      <w:proofErr w:type="spellStart"/>
      <w:r>
        <w:rPr>
          <w:rFonts w:ascii="Times New Roman" w:hAnsi="Times New Roman"/>
          <w:sz w:val="24"/>
          <w:szCs w:val="24"/>
        </w:rPr>
        <w:t>ст.воспитатель</w:t>
      </w:r>
      <w:proofErr w:type="spellEnd"/>
      <w:r>
        <w:rPr>
          <w:rFonts w:ascii="Times New Roman" w:hAnsi="Times New Roman"/>
          <w:sz w:val="24"/>
          <w:szCs w:val="24"/>
        </w:rPr>
        <w:t>,  музыкальный руководитель, инструктор по физической культуре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C8529D" w:rsidTr="00C8529D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педагогов</w:t>
            </w:r>
          </w:p>
        </w:tc>
      </w:tr>
      <w:tr w:rsidR="00C8529D" w:rsidTr="00C8529D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высшее педагогическое  образование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7A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529D" w:rsidTr="00C8529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стажу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7A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529D" w:rsidTr="00C8529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 результатам</w:t>
            </w:r>
          </w:p>
          <w:p w:rsidR="00C8529D" w:rsidRDefault="00C8529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аттестации 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квалификационная категория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C8529D" w:rsidTr="00C8529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имеют квалификационной  категории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tabs>
                <w:tab w:val="left" w:pos="9356"/>
              </w:tabs>
              <w:spacing w:after="0" w:line="240" w:lineRule="auto"/>
              <w:ind w:left="11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</w:tr>
    </w:tbl>
    <w:p w:rsidR="00917CB3" w:rsidRDefault="00917CB3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возраст педагогического коллектива – от 26 до 40 лет.   В учреждении работает более 50% педагогов со стажем работы свыше 20 лет,  прошли основные этапы становления  детского сада, являются инициаторами инноваций в МБДОУ.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Наши педагоги награждены: 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Почетной грамотой  Министерства образования РФ - 4 педагога;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Почетной грамотой  Министерства образования Тверской области  - 3 педагога;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Почетной грамотой   управления образования  -  9 педагогов.   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педагоги своевременно проходят курсы повышения квалификации в Государственном бюджетном образовательном учреждении дополнительного профессионального образования Тверской областной институт усовершенствования учителей (1 раз в 3 года), повышают свой профессиональный уровень через участие в методических объединениях города,  прохождение процедуры аттестации, самообразование, семинары. </w:t>
      </w: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 статус родителей</w:t>
      </w:r>
    </w:p>
    <w:p w:rsidR="00917CB3" w:rsidRDefault="00917CB3" w:rsidP="00C8529D">
      <w:pPr>
        <w:spacing w:after="0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tabs>
          <w:tab w:val="left" w:pos="180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C8529D" w:rsidTr="00C8529D">
        <w:trPr>
          <w:trHeight w:val="287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C8529D" w:rsidTr="00C8529D">
        <w:trPr>
          <w:trHeight w:val="250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C8529D" w:rsidTr="00C8529D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11661F" wp14:editId="1987828A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-9229725</wp:posOffset>
                      </wp:positionV>
                      <wp:extent cx="330200" cy="43180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2BDF" w:rsidRDefault="007A2BDF" w:rsidP="00C852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08.95pt;margin-top:-726.75pt;width:2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" stroked="f">
                      <v:textbox>
                        <w:txbxContent>
                          <w:p w:rsidR="00C8529D" w:rsidRDefault="00C8529D" w:rsidP="00C8529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Одинокие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8529D" w:rsidTr="00C8529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разводе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Вдовы/Вдовцы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917C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8529D" w:rsidTr="00C8529D">
        <w:trPr>
          <w:trHeight w:val="250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8529D" w:rsidTr="00C8529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Снимают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8529D" w:rsidTr="00C8529D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Неполное высшее 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529D" w:rsidTr="00C8529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8529D" w:rsidTr="00C8529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29D" w:rsidTr="00C8529D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Интеллигенция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8529D" w:rsidTr="00C8529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917CB3" w:rsidRDefault="00917CB3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Возрастные особенности  детей  подробно сформулированы в примерной общеобразовательной программе «От рождения до школы</w:t>
      </w:r>
      <w:r>
        <w:rPr>
          <w:rFonts w:ascii="Times New Roman" w:hAnsi="Times New Roman"/>
          <w:sz w:val="24"/>
          <w:szCs w:val="24"/>
          <w:shd w:val="clear" w:color="auto" w:fill="FFFFFF"/>
        </w:rPr>
        <w:t>»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редакцией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(М.: Мозаика – Синтез, 2014 год)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C8529D" w:rsidRDefault="00C8529D" w:rsidP="00C8529D">
      <w:pPr>
        <w:spacing w:after="0"/>
        <w:rPr>
          <w:rStyle w:val="bkimgc"/>
          <w:b/>
        </w:rPr>
      </w:pPr>
      <w:r>
        <w:rPr>
          <w:rFonts w:ascii="Times New Roman" w:hAnsi="Times New Roman"/>
          <w:b/>
          <w:sz w:val="24"/>
          <w:szCs w:val="24"/>
        </w:rPr>
        <w:t>2.1. Целевые ориентиры, сформулированные в ФГОС дошкольного образования</w:t>
      </w:r>
    </w:p>
    <w:p w:rsidR="00C8529D" w:rsidRDefault="00C8529D" w:rsidP="00C8529D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8529D" w:rsidRDefault="00C8529D" w:rsidP="00C8529D">
      <w:pPr>
        <w:pStyle w:val="af1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</w:t>
      </w:r>
    </w:p>
    <w:p w:rsidR="00C8529D" w:rsidRDefault="00C8529D" w:rsidP="00C8529D">
      <w:pPr>
        <w:pStyle w:val="af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требования являются ориентирами для: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изучения характеристик образования детей в возрасте от 2 месяцев до 8 лет;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8529D" w:rsidRDefault="00C8529D" w:rsidP="00C8529D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C8529D" w:rsidRDefault="00C8529D" w:rsidP="00C8529D">
      <w:pPr>
        <w:pStyle w:val="af1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аттестацию педагогических кадров;</w:t>
      </w:r>
    </w:p>
    <w:p w:rsidR="00C8529D" w:rsidRDefault="00C8529D" w:rsidP="00C8529D">
      <w:pPr>
        <w:pStyle w:val="af1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качества образования;</w:t>
      </w:r>
    </w:p>
    <w:p w:rsidR="00C8529D" w:rsidRDefault="00C8529D" w:rsidP="00C8529D">
      <w:pPr>
        <w:pStyle w:val="af1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8529D" w:rsidRDefault="00C8529D" w:rsidP="00C8529D">
      <w:pPr>
        <w:pStyle w:val="af1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8529D" w:rsidRDefault="00C8529D" w:rsidP="00C8529D">
      <w:pPr>
        <w:pStyle w:val="af1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стимулирующего фонда оплаты труда работников ДОУ.</w:t>
      </w:r>
    </w:p>
    <w:p w:rsidR="00C8529D" w:rsidRDefault="00C8529D" w:rsidP="00C8529D">
      <w:pPr>
        <w:shd w:val="clear" w:color="auto" w:fill="FFFFFF"/>
        <w:spacing w:after="0"/>
        <w:ind w:firstLine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8529D" w:rsidRDefault="00C8529D" w:rsidP="00C852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8529D" w:rsidRDefault="00C8529D" w:rsidP="00C8529D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образования в  раннем возрасте.</w:t>
      </w:r>
    </w:p>
    <w:p w:rsidR="00C8529D" w:rsidRDefault="00C8529D" w:rsidP="00C8529D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 на этапе завершения  дошкольного образования.</w:t>
      </w:r>
    </w:p>
    <w:p w:rsidR="00C8529D" w:rsidRDefault="00C8529D" w:rsidP="00C8529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Целевые ориентиры образования в  раннем возрасте:</w:t>
      </w:r>
    </w:p>
    <w:p w:rsidR="00C8529D" w:rsidRDefault="00C8529D" w:rsidP="00C8529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8529D" w:rsidRDefault="00C8529D" w:rsidP="00C8529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8529D" w:rsidRDefault="00C8529D" w:rsidP="00C8529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8529D" w:rsidRDefault="00C8529D" w:rsidP="00C8529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8529D" w:rsidRDefault="00C8529D" w:rsidP="00C8529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C8529D" w:rsidRDefault="00C8529D" w:rsidP="00C8529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8529D" w:rsidRDefault="00C8529D" w:rsidP="00C8529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8529D" w:rsidRDefault="00C8529D" w:rsidP="00C8529D">
      <w:pPr>
        <w:shd w:val="clear" w:color="auto" w:fill="FFFFFF"/>
        <w:spacing w:after="0"/>
        <w:ind w:left="64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Style w:val="bkimgc"/>
          <w:rFonts w:ascii="Times New Roman" w:hAnsi="Times New Roman"/>
          <w:b/>
          <w:sz w:val="24"/>
          <w:szCs w:val="24"/>
        </w:rPr>
        <w:t>2.3.  </w:t>
      </w:r>
      <w:r>
        <w:rPr>
          <w:rFonts w:ascii="Times New Roman" w:hAnsi="Times New Roman"/>
          <w:b/>
          <w:sz w:val="24"/>
          <w:szCs w:val="24"/>
        </w:rPr>
        <w:t>Целевые ориентиры на этапе завершения  дошкольного образования: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8529D" w:rsidRDefault="00C8529D" w:rsidP="00C8529D">
      <w:pPr>
        <w:shd w:val="clear" w:color="auto" w:fill="FFFFFF"/>
        <w:spacing w:after="0"/>
        <w:ind w:left="64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spacing w:after="0"/>
        <w:ind w:left="64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8529D" w:rsidRDefault="00C8529D" w:rsidP="00C8529D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специфики социокультурных, национальных и иных условий, в которых осуществляется образовательная деятельность с дошкольниками ребенок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интерес к малой родине, использует местоимение «мой» по отношению к городу; ребенок проявляет интерес к событиям настоящего и прошлого родной страны;  любознательность по отношению к родному городу, его истории, необычным памятникам, зданиям; ребенок интересуется природным миром и полезными ископаемыми своего края. </w:t>
      </w:r>
    </w:p>
    <w:p w:rsidR="00C8529D" w:rsidRDefault="00C8529D" w:rsidP="00C852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коррекционной работы с детьми с ОВЗ (с нарушениями речи):</w:t>
      </w:r>
    </w:p>
    <w:p w:rsidR="00C8529D" w:rsidRDefault="00C8529D" w:rsidP="00C8529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сформированы составляющие развития речи: звукопроизношение; речевой слух;</w:t>
      </w:r>
    </w:p>
    <w:p w:rsidR="00C8529D" w:rsidRDefault="00C8529D" w:rsidP="00C852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лексика; грамматический строй речи; связная речь.</w:t>
      </w: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C8529D" w:rsidRDefault="00C8529D" w:rsidP="00C8529D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определяется в соответствии с направлениями развития ребенка,</w:t>
      </w:r>
      <w:r>
        <w:rPr>
          <w:rFonts w:ascii="Times New Roman" w:hAnsi="Times New Roman"/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C8529D" w:rsidRDefault="00C8529D" w:rsidP="00C852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Целостность педагогического процесса в МБДОУ обеспечивается реализацией примерной общеобразовательной программы «От рождения до школы</w:t>
      </w:r>
      <w:r>
        <w:rPr>
          <w:rFonts w:ascii="Times New Roman" w:hAnsi="Times New Roman"/>
          <w:sz w:val="24"/>
          <w:szCs w:val="24"/>
          <w:shd w:val="clear" w:color="auto" w:fill="FFFFFF"/>
        </w:rPr>
        <w:t>»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редакцией 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(М.: Мозаика – Синтез, 2014 год).</w:t>
      </w:r>
    </w:p>
    <w:p w:rsidR="00C8529D" w:rsidRDefault="00C8529D" w:rsidP="00C852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Образовательная деятельность в соответствии  с  образовательными областями с учетом используемых в МДОУ программ  и методических пособий, обеспечивающих реализацию данных программ.</w:t>
      </w:r>
    </w:p>
    <w:p w:rsidR="00C8529D" w:rsidRDefault="00C8529D" w:rsidP="00C8529D">
      <w:pPr>
        <w:shd w:val="clear" w:color="auto" w:fill="FFFFFF"/>
        <w:ind w:firstLine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8529D" w:rsidRDefault="00C8529D" w:rsidP="00C852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C8529D" w:rsidRDefault="00C8529D" w:rsidP="00C852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развитие;</w:t>
      </w:r>
    </w:p>
    <w:p w:rsidR="00C8529D" w:rsidRDefault="00C8529D" w:rsidP="00C852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развитие;</w:t>
      </w:r>
    </w:p>
    <w:p w:rsidR="00C8529D" w:rsidRDefault="00C8529D" w:rsidP="00C852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C8529D" w:rsidRDefault="00C8529D" w:rsidP="00C852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развитие.</w:t>
      </w:r>
    </w:p>
    <w:p w:rsidR="00C8529D" w:rsidRDefault="00C8529D" w:rsidP="00C852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hAnsi="Times New Roman"/>
          <w:sz w:val="24"/>
          <w:szCs w:val="24"/>
        </w:rPr>
        <w:t xml:space="preserve"> направлено на:</w:t>
      </w:r>
    </w:p>
    <w:p w:rsidR="00C8529D" w:rsidRDefault="00C8529D" w:rsidP="00C8529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C8529D" w:rsidRDefault="00C8529D" w:rsidP="00C8529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общения и взаимодействия ребенка со взрослыми и сверстниками; </w:t>
      </w:r>
    </w:p>
    <w:p w:rsidR="00C8529D" w:rsidRDefault="00C8529D" w:rsidP="00C8529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C8529D" w:rsidRDefault="00C8529D" w:rsidP="00C8529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C8529D" w:rsidRDefault="00C8529D" w:rsidP="00C8529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C8529D" w:rsidRDefault="00C8529D" w:rsidP="00C8529D">
      <w:pPr>
        <w:shd w:val="clear" w:color="auto" w:fill="FFFFFF"/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 образовательной области  «Социально-коммуникативное развитие» (обязательная часть)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4431"/>
        <w:gridCol w:w="2684"/>
      </w:tblGrid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К.Ю.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2014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 Р.С.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Социально-нравственное воспитание дошкольников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2014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В.И.,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воспитание в детском саду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Синтез, 2006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В.И.,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беседы с детьми 4-7 лет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Синтез, 2007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Нравственно-трудовое воспитание в детском саду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Синтез, 2007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Н.Ф.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в детском саду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Синтез, 2006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Н.Ф.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игровой деятельности. Система работы в первой младшей, второй младшей, средней, старшей группах детского сада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Синтез, 2007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Теплюк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С. Н.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Занятия на прогулке с малышами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М.:Мозаика-Синтез</w:t>
            </w:r>
            <w:proofErr w:type="spellEnd"/>
            <w:r>
              <w:rPr>
                <w:rStyle w:val="FontStyle152"/>
                <w:sz w:val="24"/>
                <w:szCs w:val="24"/>
              </w:rPr>
              <w:t>, 2005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11"/>
              <w:widowControl/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lastRenderedPageBreak/>
              <w:t>Куцакова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Л. 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Творим и мастерим. Ручной труд в детском саду и дома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11"/>
              <w:widowControl/>
              <w:spacing w:after="12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2007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Комарова Т. С, </w:t>
            </w:r>
            <w:proofErr w:type="spellStart"/>
            <w:r>
              <w:rPr>
                <w:rStyle w:val="FontStyle152"/>
                <w:sz w:val="24"/>
                <w:szCs w:val="24"/>
              </w:rPr>
              <w:t>Куцакова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Л. В., Павлова Л. Ю.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Трудовое воспитание в детском саду.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М.; Мозаика-Синтез, 2005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Куцакова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Л. В.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Конструирование и ручной труд в детском саду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2008</w:t>
            </w:r>
          </w:p>
        </w:tc>
      </w:tr>
    </w:tbl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 образовательной области  «Социально-коммуникативное развитие» (формируемая часть)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4431"/>
        <w:gridCol w:w="2684"/>
      </w:tblGrid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Безопасность: Учебное пособие по основам безопасности жизнедеятельности детей старшего дошкольного возраста.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СПб: Детство - пресс, 2010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Князева О.Л.,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ты, мы: Учебное пособие по социально-эмоциональному развитию детей от 3 до 6 лет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Просвещение, 2005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поведении ребенка за столом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Сфера, 2008.</w:t>
            </w:r>
          </w:p>
        </w:tc>
      </w:tr>
      <w:tr w:rsidR="00C8529D" w:rsidTr="00C8529D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Шорыгина Т.А. Беседы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правах ребенка. Методическое пособие для занятий с детьми 5-10 лет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Сфера, 2009</w:t>
            </w:r>
          </w:p>
        </w:tc>
      </w:tr>
    </w:tbl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529D" w:rsidRDefault="00C8529D" w:rsidP="00C8529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C8529D" w:rsidRDefault="00C8529D" w:rsidP="00C852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C8529D" w:rsidRDefault="00C8529D" w:rsidP="00C852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познавательных действий, становление сознания; </w:t>
      </w:r>
    </w:p>
    <w:p w:rsidR="00C8529D" w:rsidRDefault="00C8529D" w:rsidP="00C852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воображения и творческой активности; </w:t>
      </w:r>
    </w:p>
    <w:p w:rsidR="00C8529D" w:rsidRDefault="00C8529D" w:rsidP="00C852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C8529D" w:rsidRDefault="00C8529D" w:rsidP="00C8529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8529D" w:rsidRDefault="00C8529D" w:rsidP="00C8529D">
      <w:pPr>
        <w:shd w:val="clear" w:color="auto" w:fill="FFFFFF"/>
        <w:ind w:left="1065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Методическое обеспечение образовательной области  «Познавательное развитие» (обязательная часть)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416"/>
        <w:gridCol w:w="2694"/>
      </w:tblGrid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Куцакова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Л. В.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Занятия по конструированию из строительного материала в средней, старшей, подготовительной группе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2006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lastRenderedPageBreak/>
              <w:t>Арапова</w:t>
            </w:r>
            <w:proofErr w:type="spellEnd"/>
            <w:r>
              <w:rPr>
                <w:rStyle w:val="FontStyle152"/>
                <w:sz w:val="24"/>
                <w:szCs w:val="24"/>
              </w:rPr>
              <w:t>-Пискарева Н. А.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2006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Помораева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И. А., </w:t>
            </w:r>
          </w:p>
          <w:p w:rsidR="00C8529D" w:rsidRDefault="00C8529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Позина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В. А.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Занятия по формированию элементарных математических представлений  во второй младшей, в средней, в старшей группах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11"/>
              <w:widowControl/>
              <w:spacing w:line="240" w:lineRule="auto"/>
              <w:ind w:firstLine="0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</w:t>
            </w:r>
          </w:p>
          <w:p w:rsidR="00C8529D" w:rsidRDefault="00C8529D">
            <w:pPr>
              <w:spacing w:after="0" w:line="240" w:lineRule="auto"/>
              <w:rPr>
                <w:b/>
              </w:rPr>
            </w:pPr>
            <w:r>
              <w:rPr>
                <w:rStyle w:val="FontStyle152"/>
                <w:sz w:val="24"/>
                <w:szCs w:val="24"/>
              </w:rPr>
              <w:t>Синтез, 2006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Дыбина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О. Б.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2005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Дыбина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О. Б.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Занятия по ознакомлению с окружающим миром во второй младшей, средней, старшей группах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2009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Саулина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Т. Ф.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Три сигнала светофора. Ознакомление дошкольников с правилами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2009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Соломенникова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О. А.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Экологическое воспитание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М.:Мозаика-Синтез</w:t>
            </w:r>
            <w:proofErr w:type="spellEnd"/>
            <w:r>
              <w:rPr>
                <w:rStyle w:val="FontStyle152"/>
                <w:sz w:val="24"/>
                <w:szCs w:val="24"/>
              </w:rPr>
              <w:t>, 2005</w:t>
            </w:r>
          </w:p>
        </w:tc>
      </w:tr>
      <w:tr w:rsidR="00C8529D" w:rsidTr="00C8529D">
        <w:trPr>
          <w:trHeight w:val="6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Соломенникова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О. А.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Занятия по формированию элементарных экологических представлений в первой младшей, второй младшей, средней, старшей  группах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2007</w:t>
            </w:r>
          </w:p>
        </w:tc>
      </w:tr>
    </w:tbl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Методическое обеспечение образовательной области  «Познавательное развитие» (формируемая часть)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395"/>
        <w:gridCol w:w="2694"/>
      </w:tblGrid>
      <w:tr w:rsidR="00C8529D" w:rsidTr="00C8529D">
        <w:trPr>
          <w:trHeight w:val="6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rPr>
          <w:trHeight w:val="6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для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ТЦ Сфера, 2011</w:t>
            </w:r>
          </w:p>
        </w:tc>
      </w:tr>
      <w:tr w:rsidR="00C8529D" w:rsidTr="00C8529D">
        <w:trPr>
          <w:trHeight w:val="6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С.В., Цветкова И.М., Краснова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«Воспитание юных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тверитян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Тверь, 2006</w:t>
            </w:r>
          </w:p>
        </w:tc>
      </w:tr>
    </w:tbl>
    <w:p w:rsidR="00C8529D" w:rsidRDefault="00C8529D" w:rsidP="00C8529D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</w:p>
    <w:p w:rsidR="00C8529D" w:rsidRDefault="00C8529D" w:rsidP="00C8529D">
      <w:pPr>
        <w:shd w:val="clear" w:color="auto" w:fill="FFFFFF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</w:t>
      </w:r>
      <w:r>
        <w:rPr>
          <w:rFonts w:ascii="Times New Roman" w:hAnsi="Times New Roman"/>
          <w:sz w:val="24"/>
          <w:szCs w:val="24"/>
        </w:rPr>
        <w:t xml:space="preserve"> включает </w:t>
      </w:r>
    </w:p>
    <w:p w:rsidR="00C8529D" w:rsidRDefault="00C8529D" w:rsidP="00C852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речью как средством общения и культуры; </w:t>
      </w:r>
    </w:p>
    <w:p w:rsidR="00C8529D" w:rsidRDefault="00C8529D" w:rsidP="00C852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обогащение активного словаря; </w:t>
      </w:r>
    </w:p>
    <w:p w:rsidR="00C8529D" w:rsidRDefault="00C8529D" w:rsidP="00C852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C8529D" w:rsidRDefault="00C8529D" w:rsidP="00C852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речевого творчества; </w:t>
      </w:r>
    </w:p>
    <w:p w:rsidR="00C8529D" w:rsidRDefault="00C8529D" w:rsidP="00C852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C8529D" w:rsidRDefault="00C8529D" w:rsidP="00C852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C8529D" w:rsidRDefault="00C8529D" w:rsidP="00C852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C8529D" w:rsidRDefault="00C8529D" w:rsidP="00C852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«Речевое развитие» (обязательная часть)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4394"/>
        <w:gridCol w:w="2693"/>
      </w:tblGrid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В. 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 Развитие речи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2005</w:t>
            </w:r>
          </w:p>
        </w:tc>
      </w:tr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В.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Занятия по развитию речи в первой младшей, второй младшей, средней, старшей группах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2007</w:t>
            </w:r>
          </w:p>
        </w:tc>
      </w:tr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Максаков А. 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Правильно ли говорит ваш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2005</w:t>
            </w:r>
          </w:p>
        </w:tc>
      </w:tr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Максаков А. 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Воспитание звуковой культуры речи дошкольников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2005</w:t>
            </w:r>
          </w:p>
        </w:tc>
      </w:tr>
    </w:tbl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«Речевое развитие» (формируемая часть)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4394"/>
        <w:gridCol w:w="2693"/>
      </w:tblGrid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Филичева Т.Б., Чиркина Г.В.</w:t>
            </w:r>
          </w:p>
          <w:p w:rsidR="00C8529D" w:rsidRDefault="00C8529D">
            <w:pPr>
              <w:pStyle w:val="Style66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«Программы воспитания и обучения детей дошкольного возраста с фонетико-фонематическим недоразвитием речи"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МГОПИ, 2003.</w:t>
            </w:r>
          </w:p>
        </w:tc>
      </w:tr>
      <w:tr w:rsidR="00C8529D" w:rsidTr="00C8529D">
        <w:trPr>
          <w:trHeight w:val="1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Филичева Т.Б., Чиркина Г.В.</w:t>
            </w:r>
          </w:p>
          <w:p w:rsidR="00C8529D" w:rsidRDefault="00C8529D">
            <w:pPr>
              <w:pStyle w:val="Style66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«Программы воспитания и обучения детей дошкольного возраста с общим недоразвитием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МГОПИ, 2003.</w:t>
            </w:r>
          </w:p>
        </w:tc>
      </w:tr>
    </w:tbl>
    <w:p w:rsidR="00C8529D" w:rsidRDefault="00C8529D" w:rsidP="00C8529D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</w:p>
    <w:p w:rsidR="00C8529D" w:rsidRDefault="00C8529D" w:rsidP="00C8529D">
      <w:pPr>
        <w:shd w:val="clear" w:color="auto" w:fill="FFFFFF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 xml:space="preserve"> предполагает </w:t>
      </w:r>
    </w:p>
    <w:p w:rsidR="00C8529D" w:rsidRDefault="00C8529D" w:rsidP="00C8529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C8529D" w:rsidRDefault="00C8529D" w:rsidP="00C8529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C8529D" w:rsidRDefault="00C8529D" w:rsidP="00C8529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представлений о видах искусства;</w:t>
      </w:r>
    </w:p>
    <w:p w:rsidR="00C8529D" w:rsidRDefault="00C8529D" w:rsidP="00C8529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восприятие музыки, художественной литературы, фольклора; </w:t>
      </w:r>
    </w:p>
    <w:p w:rsidR="00C8529D" w:rsidRDefault="00C8529D" w:rsidP="00C8529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C8529D" w:rsidRDefault="00C8529D" w:rsidP="00C8529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C8529D" w:rsidRDefault="00C8529D" w:rsidP="00C8529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«Художественно-эстетическое развитие» (обязательная часть)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94"/>
        <w:gridCol w:w="2693"/>
      </w:tblGrid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Баранова Е. В., </w:t>
            </w:r>
          </w:p>
          <w:p w:rsidR="00C8529D" w:rsidRDefault="00C8529D">
            <w:pPr>
              <w:spacing w:after="0" w:line="240" w:lineRule="auto"/>
              <w:rPr>
                <w:b/>
              </w:rPr>
            </w:pPr>
            <w:r>
              <w:rPr>
                <w:rStyle w:val="FontStyle152"/>
                <w:sz w:val="24"/>
                <w:szCs w:val="24"/>
              </w:rPr>
              <w:t>Савельева А. 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От навыков к творчеству: обучение детей 2-7 лет технике рисования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2009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Комарова Т. 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Занятия по изобразительной </w:t>
            </w:r>
            <w:r>
              <w:rPr>
                <w:rStyle w:val="FontStyle152"/>
                <w:sz w:val="24"/>
                <w:szCs w:val="24"/>
              </w:rPr>
              <w:lastRenderedPageBreak/>
              <w:t>деятельности во второй младшей, средней, старшей группах детского сада. Конспекты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lastRenderedPageBreak/>
              <w:t xml:space="preserve">М.: Мозаика-Синтез, </w:t>
            </w:r>
            <w:r>
              <w:rPr>
                <w:rStyle w:val="FontStyle152"/>
                <w:sz w:val="24"/>
                <w:szCs w:val="24"/>
              </w:rPr>
              <w:lastRenderedPageBreak/>
              <w:t>2007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lastRenderedPageBreak/>
              <w:t>Комарова Т. 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 Синтез, 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Комарова Т. 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Детское художественное 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 Синтез, 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Комарова Т. 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Школа эстетического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2010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Комарова Т. С., </w:t>
            </w:r>
          </w:p>
          <w:p w:rsidR="00C8529D" w:rsidRDefault="00C8529D">
            <w:pPr>
              <w:spacing w:after="0" w:line="240" w:lineRule="auto"/>
              <w:rPr>
                <w:b/>
              </w:rPr>
            </w:pPr>
            <w:r>
              <w:rPr>
                <w:rStyle w:val="FontStyle152"/>
                <w:sz w:val="24"/>
                <w:szCs w:val="24"/>
              </w:rPr>
              <w:t>Савенков А. 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Коллективное творчество дошкольников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Педагогическое общество России, 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Соломенникова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О. 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Радость творчества. Ознакомление детей 5-7 лет   с народным искусством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Халезова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Н. 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Декоративная лепка в детском саду / Под ред. М. Б. </w:t>
            </w:r>
            <w:proofErr w:type="spellStart"/>
            <w:r>
              <w:rPr>
                <w:rStyle w:val="FontStyle152"/>
                <w:sz w:val="24"/>
                <w:szCs w:val="24"/>
              </w:rPr>
              <w:t>Зацепиной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Сфера, 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В.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Приобщение детей к художественной литературе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</w:t>
            </w:r>
          </w:p>
          <w:p w:rsidR="00C8529D" w:rsidRDefault="00C8529D">
            <w:pPr>
              <w:spacing w:after="0" w:line="240" w:lineRule="auto"/>
              <w:rPr>
                <w:b/>
              </w:rPr>
            </w:pPr>
            <w:r>
              <w:rPr>
                <w:rStyle w:val="FontStyle152"/>
                <w:sz w:val="24"/>
                <w:szCs w:val="24"/>
              </w:rPr>
              <w:t>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Зацепина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М. 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Музыкальное воспитание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</w:t>
            </w:r>
          </w:p>
          <w:p w:rsidR="00C8529D" w:rsidRDefault="00C8529D">
            <w:pPr>
              <w:spacing w:after="0" w:line="240" w:lineRule="auto"/>
              <w:rPr>
                <w:b/>
              </w:rPr>
            </w:pPr>
            <w:r>
              <w:rPr>
                <w:rStyle w:val="FontStyle152"/>
                <w:sz w:val="24"/>
                <w:szCs w:val="24"/>
              </w:rPr>
              <w:t>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Зацепина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М. 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Культурно-досуговая деятельность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</w:t>
            </w:r>
          </w:p>
          <w:p w:rsidR="00C8529D" w:rsidRDefault="00C8529D">
            <w:pPr>
              <w:spacing w:after="0" w:line="240" w:lineRule="auto"/>
            </w:pPr>
            <w:r>
              <w:rPr>
                <w:rStyle w:val="FontStyle152"/>
                <w:sz w:val="24"/>
                <w:szCs w:val="24"/>
              </w:rPr>
              <w:t>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Зацепина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М. Б.,</w:t>
            </w:r>
          </w:p>
          <w:p w:rsidR="00C8529D" w:rsidRDefault="00C8529D">
            <w:pPr>
              <w:pStyle w:val="Style66"/>
              <w:widowControl/>
              <w:spacing w:line="240" w:lineRule="auto"/>
            </w:pPr>
            <w:r>
              <w:rPr>
                <w:rStyle w:val="FontStyle152"/>
                <w:sz w:val="24"/>
                <w:szCs w:val="24"/>
              </w:rPr>
              <w:t>Антонова Т.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Народные праздники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</w:t>
            </w:r>
          </w:p>
          <w:p w:rsidR="00C8529D" w:rsidRDefault="00C8529D">
            <w:pPr>
              <w:spacing w:after="0" w:line="240" w:lineRule="auto"/>
            </w:pPr>
            <w:r>
              <w:rPr>
                <w:rStyle w:val="FontStyle152"/>
                <w:sz w:val="24"/>
                <w:szCs w:val="24"/>
              </w:rPr>
              <w:t>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Зацепина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М. Б.,</w:t>
            </w:r>
          </w:p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 Антонова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Праздники и развлечения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</w:t>
            </w:r>
          </w:p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2005</w:t>
            </w:r>
          </w:p>
        </w:tc>
      </w:tr>
    </w:tbl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«Художественно-эстетическое развитие» (формируемая часть)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94"/>
        <w:gridCol w:w="2693"/>
      </w:tblGrid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Никитина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«Нетрадиционные техники рисования в детском саду»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Санкт – Петербург, 2008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Буренина А.И.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Ритмическая мозаика; Программа по ритмической пластике детей 3–7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СПб.: РЖ «Музыкальная палитра» 2008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Каплунова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Style w:val="FontStyle152"/>
                <w:sz w:val="24"/>
                <w:szCs w:val="24"/>
              </w:rPr>
              <w:t>Новоскольцева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И.А.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Ладушки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66"/>
              <w:widowControl/>
              <w:spacing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Санкт – Петербург, 2006</w:t>
            </w:r>
          </w:p>
        </w:tc>
      </w:tr>
    </w:tbl>
    <w:p w:rsidR="00C8529D" w:rsidRDefault="00C8529D" w:rsidP="00C8529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 xml:space="preserve"> включает </w:t>
      </w:r>
    </w:p>
    <w:p w:rsidR="00C8529D" w:rsidRDefault="00C8529D" w:rsidP="00C8529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C8529D" w:rsidRDefault="00C8529D" w:rsidP="00C8529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C8529D" w:rsidRDefault="00C8529D" w:rsidP="00C8529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C8529D" w:rsidRDefault="00C8529D" w:rsidP="00C8529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двигательной сфере; </w:t>
      </w:r>
    </w:p>
    <w:p w:rsidR="00C8529D" w:rsidRDefault="00C8529D" w:rsidP="00C8529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8529D" w:rsidRDefault="00C8529D" w:rsidP="00C8529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(обязательная часть)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94"/>
        <w:gridCol w:w="2693"/>
      </w:tblGrid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Новикова И. 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Формирование представлений о здоровом образе жизни у дошкольников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2009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Пензулаева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Л. 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Оздоровительная гимнастика для детей 3-7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Мозаика-Синтез,2009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Пензулаева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Л. 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Физкультурные занятия в детском саду. Вторая младшая, средняя, старшая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2009</w:t>
            </w:r>
          </w:p>
        </w:tc>
      </w:tr>
      <w:tr w:rsidR="00C8529D" w:rsidTr="00C8529D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Степаненкова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Э. 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Методика физического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52"/>
                <w:sz w:val="24"/>
                <w:szCs w:val="24"/>
              </w:rPr>
              <w:t>М.: Издательский дом «Воспитание дошкольника», 2005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Степаненкова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Э. 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Методика проведения подвижных игр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52"/>
                <w:sz w:val="24"/>
                <w:szCs w:val="24"/>
              </w:rPr>
              <w:t>М.:  Мозаика-Синтез, 2008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Степаненкова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Э. 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Физическое воспитание в детском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52"/>
                <w:sz w:val="24"/>
                <w:szCs w:val="24"/>
              </w:rPr>
              <w:t>М.: Мозаика-Синтез, 2005</w:t>
            </w:r>
          </w:p>
        </w:tc>
      </w:tr>
    </w:tbl>
    <w:p w:rsidR="00C8529D" w:rsidRDefault="00C8529D" w:rsidP="00C8529D">
      <w:pPr>
        <w:shd w:val="clear" w:color="auto" w:fill="FFFFFF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(формируемая часть)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94"/>
        <w:gridCol w:w="2693"/>
      </w:tblGrid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Алямовская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В.Г.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Как воспитывать здорового ребёнка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М., 1993г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proofErr w:type="spellStart"/>
            <w:r>
              <w:rPr>
                <w:rStyle w:val="FontStyle152"/>
                <w:sz w:val="24"/>
                <w:szCs w:val="24"/>
              </w:rPr>
              <w:t>Береснева</w:t>
            </w:r>
            <w:proofErr w:type="spellEnd"/>
            <w:r>
              <w:rPr>
                <w:rStyle w:val="FontStyle152"/>
                <w:sz w:val="24"/>
                <w:szCs w:val="24"/>
              </w:rPr>
              <w:t xml:space="preserve"> З.И.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Здоровый  малыш:  Программа  оздоровления  детей  в 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М.:ТЦ Сфера, 2005.</w:t>
            </w:r>
          </w:p>
        </w:tc>
      </w:tr>
      <w:tr w:rsidR="00C8529D" w:rsidTr="00C852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 xml:space="preserve">Коваленко В.В., Коваленко С.В.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Артикуляционная и пальчиковая гимнастика</w:t>
            </w:r>
          </w:p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Style w:val="FontStyle152"/>
                <w:sz w:val="24"/>
                <w:szCs w:val="24"/>
              </w:rPr>
            </w:pPr>
            <w:r>
              <w:rPr>
                <w:rStyle w:val="FontStyle152"/>
                <w:sz w:val="24"/>
                <w:szCs w:val="24"/>
              </w:rPr>
              <w:t>М.:ТЦ Сфера, 2010</w:t>
            </w:r>
          </w:p>
        </w:tc>
      </w:tr>
    </w:tbl>
    <w:p w:rsidR="00C8529D" w:rsidRDefault="00C8529D" w:rsidP="00C8529D">
      <w:pPr>
        <w:shd w:val="clear" w:color="auto" w:fill="FFFFFF"/>
        <w:ind w:right="21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C8529D" w:rsidRDefault="00C8529D" w:rsidP="00C8529D">
      <w:pPr>
        <w:shd w:val="clear" w:color="auto" w:fill="FFFFFF"/>
        <w:ind w:right="21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4.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8529D" w:rsidRDefault="00C8529D" w:rsidP="00C8529D">
      <w:pPr>
        <w:shd w:val="clear" w:color="auto" w:fill="FFFFFF"/>
        <w:ind w:right="768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Формы работы по образовательным областям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633"/>
        <w:gridCol w:w="4140"/>
      </w:tblGrid>
      <w:tr w:rsidR="00C8529D" w:rsidTr="00C8529D">
        <w:trPr>
          <w:trHeight w:val="2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развития и образования детей (образовательные области):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C8529D" w:rsidTr="00C8529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C8529D" w:rsidTr="00C8529D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Игровая беседа с элементами</w:t>
            </w:r>
          </w:p>
          <w:p w:rsidR="00C8529D" w:rsidRDefault="00C8529D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движений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Физкультурное занятие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 диагностическая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 физкультурные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взрослого и детей тематического характера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C8529D" w:rsidRDefault="00C8529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C8529D" w:rsidTr="00C8529D">
        <w:trPr>
          <w:trHeight w:val="6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:rsidR="00C8529D" w:rsidRDefault="00C8529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C8529D" w:rsidRDefault="00C8529D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C8529D" w:rsidTr="00C8529D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взрослых). 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8529D" w:rsidRDefault="00C8529D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C8529D" w:rsidRDefault="00C8529D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различных видов театра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29D" w:rsidRDefault="00C8529D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C8529D" w:rsidRDefault="00C8529D">
            <w:pPr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C8529D" w:rsidTr="00C8529D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Художественно–эстетическое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numPr>
                <w:ilvl w:val="0"/>
                <w:numId w:val="2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C8529D" w:rsidRDefault="00C8529D">
            <w:pPr>
              <w:numPr>
                <w:ilvl w:val="0"/>
                <w:numId w:val="2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numPr>
                <w:ilvl w:val="0"/>
                <w:numId w:val="2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C8529D" w:rsidRDefault="00C8529D">
            <w:pPr>
              <w:numPr>
                <w:ilvl w:val="0"/>
                <w:numId w:val="2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C8529D" w:rsidRDefault="00C8529D">
            <w:pPr>
              <w:numPr>
                <w:ilvl w:val="0"/>
                <w:numId w:val="2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возрасту народной,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C8529D" w:rsidRDefault="00C8529D">
            <w:pPr>
              <w:numPr>
                <w:ilvl w:val="0"/>
                <w:numId w:val="20"/>
              </w:numPr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C8529D" w:rsidRDefault="00C8529D">
            <w:pPr>
              <w:numPr>
                <w:ilvl w:val="0"/>
                <w:numId w:val="20"/>
              </w:numPr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C8529D" w:rsidRDefault="00C8529D">
            <w:pPr>
              <w:numPr>
                <w:ilvl w:val="0"/>
                <w:numId w:val="20"/>
              </w:numPr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C8529D" w:rsidRDefault="00C8529D">
            <w:pPr>
              <w:numPr>
                <w:ilvl w:val="0"/>
                <w:numId w:val="20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C8529D" w:rsidRDefault="00C8529D">
            <w:pPr>
              <w:tabs>
                <w:tab w:val="num" w:pos="0"/>
              </w:tabs>
              <w:spacing w:after="0"/>
              <w:ind w:left="285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C8529D" w:rsidRDefault="00C8529D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макетов, коллекций и их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оформление</w:t>
            </w:r>
          </w:p>
          <w:p w:rsidR="00C8529D" w:rsidRDefault="00C8529D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C8529D" w:rsidRDefault="00C8529D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29D" w:rsidRDefault="00C8529D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C8529D" w:rsidRDefault="00C8529D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C8529D" w:rsidRDefault="00C8529D">
            <w:pPr>
              <w:spacing w:after="0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C8529D" w:rsidRDefault="00C8529D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:rsidR="00C8529D" w:rsidRDefault="00C8529D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C8529D" w:rsidRDefault="00C8529D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C8529D" w:rsidRDefault="00C8529D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C8529D" w:rsidRDefault="00C8529D">
            <w:pPr>
              <w:tabs>
                <w:tab w:val="num" w:pos="252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музыкальное  исполнение</w:t>
            </w:r>
          </w:p>
          <w:p w:rsidR="00C8529D" w:rsidRDefault="00C8529D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C8529D" w:rsidRDefault="00C8529D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C8529D" w:rsidRDefault="00C8529D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C8529D" w:rsidRDefault="00C8529D">
            <w:pPr>
              <w:tabs>
                <w:tab w:val="num" w:pos="252"/>
              </w:tabs>
              <w:spacing w:after="0"/>
              <w:ind w:first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C8529D" w:rsidRDefault="00C8529D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C8529D" w:rsidRDefault="00C8529D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C8529D" w:rsidRDefault="00C8529D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  <w:p w:rsidR="00C8529D" w:rsidRDefault="00C8529D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C8529D" w:rsidRDefault="00C8529D" w:rsidP="00C8529D">
      <w:pPr>
        <w:shd w:val="clear" w:color="auto" w:fill="FFFFFF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hd w:val="clear" w:color="auto" w:fill="FFFFFF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C8529D" w:rsidRDefault="00C8529D" w:rsidP="00C8529D">
      <w:pPr>
        <w:shd w:val="clear" w:color="auto" w:fill="FFFFFF"/>
        <w:ind w:firstLine="28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C8529D" w:rsidTr="00C8529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Ранний возраст </w:t>
            </w:r>
          </w:p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( 2-3 года)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дошкольного возраста</w:t>
            </w:r>
          </w:p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 года - 8 лет)</w:t>
            </w:r>
          </w:p>
        </w:tc>
      </w:tr>
      <w:tr w:rsidR="00C8529D" w:rsidTr="00C8529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C8529D" w:rsidRDefault="00C8529D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игровая, включая сюжетно-ролевую игру, игру с правилами и другие виды игры,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(общение и взаимодействие со взрослыми и сверстниками),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(рисование, лепка, аппликация),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C8529D" w:rsidRDefault="00C8529D">
            <w:pPr>
              <w:numPr>
                <w:ilvl w:val="0"/>
                <w:numId w:val="26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C8529D" w:rsidRDefault="00C8529D" w:rsidP="00C8529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4"/>
        <w:gridCol w:w="2574"/>
        <w:gridCol w:w="3060"/>
      </w:tblGrid>
      <w:tr w:rsidR="00C8529D" w:rsidTr="00C8529D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C8529D" w:rsidTr="00C8529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C8529D" w:rsidTr="00C8529D">
        <w:trPr>
          <w:trHeight w:val="2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по 8-10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7-7,5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C8529D" w:rsidTr="00C8529D">
        <w:trPr>
          <w:trHeight w:val="2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по 15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7- 7,5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C8529D" w:rsidTr="00C8529D">
        <w:trPr>
          <w:trHeight w:val="3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по 20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3-3,5</w:t>
            </w:r>
          </w:p>
        </w:tc>
      </w:tr>
      <w:tr w:rsidR="00C8529D" w:rsidTr="00C8529D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по 20-25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6,5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– 3,5</w:t>
            </w:r>
          </w:p>
        </w:tc>
      </w:tr>
      <w:tr w:rsidR="00C8529D" w:rsidTr="00C8529D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по 30 мин.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2,5 - 3</w:t>
            </w:r>
          </w:p>
        </w:tc>
      </w:tr>
    </w:tbl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 непосредственно-образовательной деятельности: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для детей с 1 года до 3 лет – подгрупповая;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дошкольных группах -  подгрупповые, фронтальные 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>
        <w:rPr>
          <w:rFonts w:ascii="Times New Roman" w:hAnsi="Times New Roman"/>
          <w:b/>
          <w:bCs/>
          <w:sz w:val="24"/>
          <w:szCs w:val="24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детей в возрасте от 1,5 до 3 лет</w:t>
      </w:r>
      <w:r>
        <w:rPr>
          <w:rFonts w:ascii="Times New Roman" w:hAnsi="Times New Roman"/>
          <w:sz w:val="24"/>
          <w:szCs w:val="24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движений). Продолжительность непрерывной образовательной деятельности не более 8-10 минут в первую и вторую половину дня.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младшей группе (дети четвертого года жизни) -2 часа 45 мин.,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средней группе (дети пятого года жизни) - 4 часа,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старшей группе (дети шестого года жизни) - 6 часов 15 минут,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подготовительной (дети седьмого года жизни) - 8 часов 30 минут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4-го года жизни - не более 15 минут,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5-го года жизни - не более 20 минут,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6-го года жизни - не более 25 минут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детей 7-го года жизни - не более 30 минут.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младшей и средней группах не превышает 30 и 40 минут соответственно,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старшей и подготовительной 45 минут и 1, 5 часа соответственно.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возраст).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   Особенности образовательной деятельности разных видов и культурных практик</w:t>
      </w:r>
    </w:p>
    <w:p w:rsidR="00C8529D" w:rsidRDefault="00C8529D" w:rsidP="00C8529D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5.1.  Система физкультурно-оздоровительной работы</w:t>
      </w:r>
    </w:p>
    <w:p w:rsidR="00C8529D" w:rsidRDefault="00C8529D" w:rsidP="00C85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C8529D" w:rsidRDefault="00C8529D" w:rsidP="00C85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принципы физкультурно-оздоровительной работы:</w:t>
      </w:r>
    </w:p>
    <w:p w:rsidR="00C8529D" w:rsidRDefault="00C8529D" w:rsidP="00C8529D">
      <w:pPr>
        <w:widowControl w:val="0"/>
        <w:numPr>
          <w:ilvl w:val="3"/>
          <w:numId w:val="2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принцип активности и сознательности - участие   всего   коллектива педагогов и </w:t>
      </w:r>
      <w:r>
        <w:rPr>
          <w:rFonts w:ascii="Times New Roman" w:hAnsi="Times New Roman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>
        <w:rPr>
          <w:rFonts w:ascii="Times New Roman" w:hAnsi="Times New Roman"/>
          <w:sz w:val="24"/>
          <w:szCs w:val="24"/>
        </w:rPr>
        <w:t>деятельности  по оздоровлению  себя и детей</w:t>
      </w:r>
    </w:p>
    <w:p w:rsidR="00C8529D" w:rsidRDefault="00C8529D" w:rsidP="00C8529D">
      <w:pPr>
        <w:widowControl w:val="0"/>
        <w:numPr>
          <w:ilvl w:val="3"/>
          <w:numId w:val="2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-3"/>
          <w:sz w:val="24"/>
          <w:szCs w:val="24"/>
        </w:rPr>
        <w:t>принцип научности - подкрепление проводимых  мероприятий, 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>
        <w:rPr>
          <w:rFonts w:ascii="Times New Roman" w:hAnsi="Times New Roman"/>
          <w:spacing w:val="-8"/>
          <w:sz w:val="24"/>
          <w:szCs w:val="24"/>
        </w:rPr>
        <w:t>методиками</w:t>
      </w:r>
    </w:p>
    <w:p w:rsidR="00C8529D" w:rsidRDefault="00C8529D" w:rsidP="00C8529D">
      <w:pPr>
        <w:widowControl w:val="0"/>
        <w:numPr>
          <w:ilvl w:val="3"/>
          <w:numId w:val="2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принцип   комплексности 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интегративности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- решение оздоровительных</w:t>
      </w:r>
      <w:r>
        <w:rPr>
          <w:rFonts w:ascii="Times New Roman" w:hAnsi="Times New Roman"/>
          <w:spacing w:val="-4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задач   в   системе   всего  учебно - воспитательного   процесса и всех видов</w:t>
      </w:r>
      <w:r>
        <w:rPr>
          <w:rFonts w:ascii="Times New Roman" w:hAnsi="Times New Roman"/>
          <w:spacing w:val="-3"/>
          <w:sz w:val="24"/>
          <w:szCs w:val="24"/>
        </w:rPr>
        <w:br/>
      </w:r>
      <w:r>
        <w:rPr>
          <w:rFonts w:ascii="Times New Roman" w:hAnsi="Times New Roman"/>
          <w:spacing w:val="-5"/>
          <w:sz w:val="24"/>
          <w:szCs w:val="24"/>
        </w:rPr>
        <w:t>деятельности</w:t>
      </w:r>
    </w:p>
    <w:p w:rsidR="00C8529D" w:rsidRDefault="00C8529D" w:rsidP="00C8529D">
      <w:pPr>
        <w:widowControl w:val="0"/>
        <w:numPr>
          <w:ilvl w:val="3"/>
          <w:numId w:val="2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развития и состояния здоровья</w:t>
      </w:r>
    </w:p>
    <w:p w:rsidR="00C8529D" w:rsidRDefault="00C8529D" w:rsidP="00C8529D">
      <w:pPr>
        <w:widowControl w:val="0"/>
        <w:numPr>
          <w:ilvl w:val="3"/>
          <w:numId w:val="2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принцип результативности и гарантированности - реализация прав детей на получение </w:t>
      </w:r>
      <w:r>
        <w:rPr>
          <w:rFonts w:ascii="Times New Roman" w:hAnsi="Times New Roman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>
        <w:rPr>
          <w:rFonts w:ascii="Times New Roman" w:hAnsi="Times New Roman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C8529D" w:rsidRDefault="00C8529D" w:rsidP="00C8529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 физкультурно-оздоровительной работы</w:t>
      </w:r>
    </w:p>
    <w:p w:rsidR="00C8529D" w:rsidRDefault="00C8529D" w:rsidP="00C8529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42" w:hanging="142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1. Создание условий</w:t>
      </w:r>
    </w:p>
    <w:p w:rsidR="00C8529D" w:rsidRDefault="00C8529D" w:rsidP="00C8529D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здоровье сберегающей среды в ДОУ</w:t>
      </w:r>
    </w:p>
    <w:p w:rsidR="00C8529D" w:rsidRDefault="00C8529D" w:rsidP="00C8529D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  благоприятного  течения   адаптации</w:t>
      </w:r>
    </w:p>
    <w:p w:rsidR="00C8529D" w:rsidRDefault="00C8529D" w:rsidP="00C8529D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  санитарно-гигиенического  режима</w:t>
      </w:r>
    </w:p>
    <w:p w:rsidR="00C8529D" w:rsidRDefault="00C8529D" w:rsidP="00C8529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C8529D" w:rsidRDefault="00C8529D" w:rsidP="00C8529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C8529D" w:rsidRDefault="00C8529D" w:rsidP="00C8529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C8529D" w:rsidRDefault="00C8529D" w:rsidP="00C8529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C8529D" w:rsidRDefault="00C8529D" w:rsidP="00C8529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составление планов оздоровления</w:t>
      </w:r>
    </w:p>
    <w:p w:rsidR="00C8529D" w:rsidRDefault="00C8529D" w:rsidP="00C8529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pacing w:val="-6"/>
          <w:sz w:val="24"/>
          <w:szCs w:val="24"/>
        </w:rPr>
      </w:pPr>
    </w:p>
    <w:p w:rsidR="00C8529D" w:rsidRDefault="00C8529D" w:rsidP="00C8529D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left="142" w:hanging="142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 Физкультурно-оздоровительное направление</w:t>
      </w:r>
    </w:p>
    <w:p w:rsidR="00C8529D" w:rsidRDefault="00C8529D" w:rsidP="00C8529D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C8529D" w:rsidRDefault="00C8529D" w:rsidP="00C8529D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C8529D" w:rsidRDefault="00C8529D" w:rsidP="00C8529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Профилактическое направление</w:t>
      </w:r>
    </w:p>
    <w:p w:rsidR="00C8529D" w:rsidRDefault="00C8529D" w:rsidP="00C8529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обследований   по скрининг - программе и выявление   патологий</w:t>
      </w:r>
    </w:p>
    <w:p w:rsidR="00C8529D" w:rsidRDefault="00C8529D" w:rsidP="00C8529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C8529D" w:rsidRDefault="00C8529D" w:rsidP="00C8529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  острых заболеваний   методами  неспецифической профилактики</w:t>
      </w:r>
    </w:p>
    <w:p w:rsidR="00C8529D" w:rsidRDefault="00C8529D" w:rsidP="00C8529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противорецидивное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  лечение   хронических заболеваний</w:t>
      </w:r>
    </w:p>
    <w:p w:rsidR="00C8529D" w:rsidRDefault="00C8529D" w:rsidP="00C8529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дегельминтизация</w:t>
      </w:r>
    </w:p>
    <w:p w:rsidR="00C8529D" w:rsidRDefault="00C8529D" w:rsidP="00C8529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скорой помощи при неотложных состояниях.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оздоровительной работы</w:t>
      </w:r>
    </w:p>
    <w:p w:rsidR="00C8529D" w:rsidRDefault="00C8529D" w:rsidP="00C85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110"/>
        <w:gridCol w:w="1764"/>
        <w:gridCol w:w="1980"/>
        <w:gridCol w:w="1906"/>
      </w:tblGrid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ind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щадящий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гибкий режим дня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особенностей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Ежедневно в адаптационный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период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Ежедневно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медик,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педагоги</w:t>
            </w: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C8529D" w:rsidRDefault="00C85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Все педагоги,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медик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C8529D" w:rsidRDefault="00C852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C8529D" w:rsidRDefault="00C852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упражнения (санки, лыжи, велосипеды и др.)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8529D" w:rsidTr="00C8529D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старшая, </w:t>
            </w:r>
          </w:p>
          <w:p w:rsidR="00C8529D" w:rsidRDefault="00C8529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C8529D" w:rsidRDefault="00C852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C8529D" w:rsidRDefault="00C852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досуг;</w:t>
            </w:r>
          </w:p>
          <w:p w:rsidR="00C8529D" w:rsidRDefault="00C8529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пешие походы за территорию ДОУ.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8529D" w:rsidRDefault="00C8529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8529D" w:rsidRDefault="00C8529D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подготовит.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р. в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8529D" w:rsidRDefault="00C8529D">
            <w:pPr>
              <w:spacing w:after="0" w:line="240" w:lineRule="auto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средней гр.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р. в год (в соответствии с годовым календарным учебным графиком)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2 р. в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гриппа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Физиотерапевтические процедуры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ингаляция)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показаниям врача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Фитонезидотерапия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неблагопр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период (эпидемии гриппа, инфекции в группе)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C8529D" w:rsidTr="00C8529D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 воспитатели</w:t>
            </w:r>
          </w:p>
        </w:tc>
      </w:tr>
      <w:tr w:rsidR="00C8529D" w:rsidTr="00C852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Несколько раз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C8529D" w:rsidRDefault="00C8529D" w:rsidP="00C85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Y="157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45"/>
        <w:gridCol w:w="1863"/>
        <w:gridCol w:w="2045"/>
        <w:gridCol w:w="2268"/>
      </w:tblGrid>
      <w:tr w:rsidR="00C8529D" w:rsidTr="00C8529D"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C8529D" w:rsidTr="00C8529D">
        <w:trPr>
          <w:trHeight w:val="4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во время приёма детей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</w:tr>
      <w:tr w:rsidR="00C8529D" w:rsidTr="00C8529D">
        <w:trPr>
          <w:trHeight w:val="4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</w:tr>
      <w:tr w:rsidR="00C8529D" w:rsidTr="00C8529D">
        <w:trPr>
          <w:trHeight w:val="1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</w:tr>
      <w:tr w:rsidR="00C8529D" w:rsidTr="00C8529D">
        <w:trPr>
          <w:trHeight w:val="10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по музыкальному развитию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по музыкальному развитию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 по музыкальному развитию 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по музыкальному развитию 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мин.</w:t>
            </w:r>
          </w:p>
        </w:tc>
      </w:tr>
      <w:tr w:rsidR="00C8529D" w:rsidTr="00C8529D">
        <w:trPr>
          <w:trHeight w:val="8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в зале, 1 на улице)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20-25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C8529D" w:rsidTr="00C8529D">
        <w:trPr>
          <w:trHeight w:val="17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игры: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сюжетные;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бессюжетные;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игры-забавы;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соревнования;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эстафеты;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C8529D" w:rsidTr="00C8529D">
        <w:trPr>
          <w:trHeight w:val="14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Оздоровительные мероприятия: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</w:tr>
      <w:tr w:rsidR="00C8529D" w:rsidTr="00C8529D">
        <w:trPr>
          <w:trHeight w:val="5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 и игровые задания: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гимнастика;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C8529D" w:rsidRDefault="00C8529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 сочетая упражнения по выбору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</w:tr>
      <w:tr w:rsidR="00C8529D" w:rsidTr="00C8529D">
        <w:trPr>
          <w:trHeight w:val="1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ind w:right="-1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по 25-30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30–35мин.</w:t>
            </w:r>
          </w:p>
        </w:tc>
      </w:tr>
      <w:tr w:rsidR="00C8529D" w:rsidTr="00C8529D">
        <w:trPr>
          <w:trHeight w:val="1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по 30-35 м.</w:t>
            </w:r>
          </w:p>
        </w:tc>
      </w:tr>
      <w:tr w:rsidR="00C8529D" w:rsidTr="00C8529D">
        <w:trPr>
          <w:cantSplit/>
          <w:trHeight w:val="1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  <w:sectPr w:rsidR="00C8529D">
          <w:pgSz w:w="11906" w:h="16838"/>
          <w:pgMar w:top="1134" w:right="851" w:bottom="1134" w:left="1134" w:header="709" w:footer="709" w:gutter="0"/>
          <w:pgNumType w:start="0"/>
          <w:cols w:space="720"/>
        </w:sectPr>
      </w:pPr>
    </w:p>
    <w:p w:rsidR="00C8529D" w:rsidRDefault="00C8529D" w:rsidP="00C852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Модель закаливания   детей дошкольного возраста</w:t>
      </w:r>
    </w:p>
    <w:p w:rsidR="00C8529D" w:rsidRDefault="00C8529D" w:rsidP="00C852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8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10"/>
      </w:tblGrid>
      <w:tr w:rsidR="00C8529D" w:rsidTr="00C8529D">
        <w:trPr>
          <w:trHeight w:val="114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2-3 года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4-5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5-6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6-7 лет</w:t>
            </w:r>
          </w:p>
        </w:tc>
      </w:tr>
      <w:tr w:rsidR="00C8529D" w:rsidTr="00C8529D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a6"/>
            </w:pPr>
            <w:r>
              <w:t>полоскание 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50-70 мл воды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воды +20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a6"/>
            </w:pPr>
            <w:r>
              <w:t>полоскание горла с эвкалиптом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обеда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50-70 мл 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нач.</w:t>
            </w:r>
          </w:p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воды +36 до +20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a6"/>
            </w:pPr>
            <w:r>
              <w:t>обливание ног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дневной прогулки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нач.t воды +18+20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pStyle w:val="a6"/>
            </w:pPr>
            <w:r>
              <w:t>умывание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воды +28+20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воздухе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возд.+15+16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9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 учетом погодных условий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контрастное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C8529D" w:rsidRDefault="00C8529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15мин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8529D" w:rsidTr="00C8529D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 стоп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rPr>
          <w:rFonts w:ascii="Times New Roman" w:hAnsi="Times New Roman"/>
          <w:sz w:val="24"/>
          <w:szCs w:val="24"/>
        </w:rPr>
        <w:sectPr w:rsidR="00C8529D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5.2. Региональный компонент</w:t>
      </w:r>
    </w:p>
    <w:p w:rsidR="00C8529D" w:rsidRDefault="00C8529D" w:rsidP="00C8529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Основной целью </w:t>
      </w:r>
      <w:r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8529D" w:rsidRDefault="00C8529D" w:rsidP="00C8529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C8529D" w:rsidRDefault="00C8529D" w:rsidP="00C8529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C8529D" w:rsidRDefault="00C8529D" w:rsidP="00C8529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C8529D" w:rsidRDefault="00C8529D" w:rsidP="00C8529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Свобода индивидуального личностного развития.</w:t>
      </w:r>
    </w:p>
    <w:p w:rsidR="00C8529D" w:rsidRDefault="00C8529D" w:rsidP="00C8529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C8529D" w:rsidRDefault="00C8529D" w:rsidP="00C8529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регионализации (учет специфики региона)</w:t>
      </w:r>
    </w:p>
    <w:p w:rsidR="00C8529D" w:rsidRDefault="00C8529D" w:rsidP="00C8529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                  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tbl>
      <w:tblPr>
        <w:tblpPr w:leftFromText="180" w:rightFromText="180" w:vertAnchor="page" w:horzAnchor="margin" w:tblpY="7615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298"/>
      </w:tblGrid>
      <w:tr w:rsidR="00C8529D" w:rsidTr="00C8529D">
        <w:trPr>
          <w:trHeight w:val="61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29D" w:rsidTr="00C8529D">
        <w:trPr>
          <w:cantSplit/>
          <w:trHeight w:val="101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Твери,  стремление сохранять национальные ценности.</w:t>
            </w:r>
          </w:p>
        </w:tc>
      </w:tr>
      <w:tr w:rsidR="00C8529D" w:rsidTr="00C8529D">
        <w:trPr>
          <w:cantSplit/>
          <w:trHeight w:val="74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 детей к истории Тверского края.  Формировать представления о традиционной культуре родного края через ознакомление с природой</w:t>
            </w:r>
          </w:p>
        </w:tc>
      </w:tr>
      <w:tr w:rsidR="00C8529D" w:rsidTr="00C8529D">
        <w:trPr>
          <w:cantSplit/>
          <w:trHeight w:val="90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Тверского края</w:t>
            </w:r>
          </w:p>
        </w:tc>
      </w:tr>
      <w:tr w:rsidR="00C8529D" w:rsidTr="00C8529D">
        <w:trPr>
          <w:cantSplit/>
          <w:trHeight w:val="197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Тверского края. </w:t>
            </w:r>
          </w:p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C8529D" w:rsidTr="00C8529D">
        <w:trPr>
          <w:cantSplit/>
          <w:trHeight w:val="71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C8529D" w:rsidRDefault="00C8529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Тверского края.</w:t>
            </w:r>
          </w:p>
        </w:tc>
      </w:tr>
    </w:tbl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5.3. Преемственность ДОУ и школы</w:t>
      </w: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преемственности </w:t>
      </w: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дошкольного и начального образования </w:t>
      </w:r>
    </w:p>
    <w:p w:rsidR="00C8529D" w:rsidRDefault="00C8529D" w:rsidP="00C8529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C8529D" w:rsidRDefault="00C8529D" w:rsidP="00C8529D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8529D" w:rsidRDefault="00C8529D" w:rsidP="00C8529D">
      <w:pPr>
        <w:numPr>
          <w:ilvl w:val="0"/>
          <w:numId w:val="3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цели и задачи дошкольного и школьного начального образования.</w:t>
      </w:r>
    </w:p>
    <w:p w:rsidR="00C8529D" w:rsidRDefault="00C8529D" w:rsidP="00C8529D">
      <w:pPr>
        <w:numPr>
          <w:ilvl w:val="0"/>
          <w:numId w:val="3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C8529D" w:rsidRDefault="00C8529D" w:rsidP="00C8529D">
      <w:pPr>
        <w:numPr>
          <w:ilvl w:val="0"/>
          <w:numId w:val="3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условия для реализации плавного, </w:t>
      </w:r>
      <w:proofErr w:type="spellStart"/>
      <w:r>
        <w:rPr>
          <w:rFonts w:ascii="Times New Roman" w:hAnsi="Times New Roman"/>
          <w:sz w:val="24"/>
          <w:szCs w:val="24"/>
        </w:rPr>
        <w:t>бесстрессового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перехода детей от игровой к учебной деятельности.</w:t>
      </w:r>
    </w:p>
    <w:p w:rsidR="00C8529D" w:rsidRDefault="00C8529D" w:rsidP="00C8529D">
      <w:pPr>
        <w:numPr>
          <w:ilvl w:val="0"/>
          <w:numId w:val="3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Преемственность учебных планов и программ дошкольного и школьного начального образования. </w:t>
      </w:r>
    </w:p>
    <w:p w:rsidR="00C8529D" w:rsidRDefault="00C8529D" w:rsidP="00C8529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C8529D" w:rsidRDefault="00C8529D" w:rsidP="00C852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C8529D" w:rsidRDefault="00C8529D" w:rsidP="00C852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по </w:t>
      </w:r>
      <w:proofErr w:type="spellStart"/>
      <w:r>
        <w:rPr>
          <w:rFonts w:ascii="Times New Roman" w:hAnsi="Times New Roman"/>
          <w:sz w:val="24"/>
          <w:szCs w:val="24"/>
        </w:rPr>
        <w:t>предшкольному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обучению детей старшего дошкольного возраста осуществляется по следующим </w:t>
      </w:r>
      <w:r>
        <w:rPr>
          <w:rFonts w:ascii="Times New Roman" w:hAnsi="Times New Roman"/>
          <w:sz w:val="24"/>
          <w:szCs w:val="24"/>
          <w:u w:val="single"/>
        </w:rPr>
        <w:t>направлениям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8529D" w:rsidRDefault="00C8529D" w:rsidP="00C8529D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организационно-методическое обеспечение;</w:t>
      </w:r>
    </w:p>
    <w:p w:rsidR="00C8529D" w:rsidRDefault="00C8529D" w:rsidP="00C8529D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детьми;</w:t>
      </w:r>
    </w:p>
    <w:p w:rsidR="00C8529D" w:rsidRDefault="00C8529D" w:rsidP="00C8529D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родителями.</w:t>
      </w:r>
    </w:p>
    <w:p w:rsidR="00C8529D" w:rsidRDefault="00C8529D" w:rsidP="00C8529D">
      <w:pPr>
        <w:spacing w:after="0"/>
        <w:ind w:left="1069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Организационно-методическое обеспечение</w:t>
      </w:r>
      <w:r>
        <w:rPr>
          <w:rFonts w:ascii="Times New Roman" w:hAnsi="Times New Roman"/>
          <w:sz w:val="24"/>
          <w:szCs w:val="24"/>
        </w:rPr>
        <w:t xml:space="preserve"> включает: </w:t>
      </w:r>
    </w:p>
    <w:p w:rsidR="00C8529D" w:rsidRDefault="00C8529D" w:rsidP="00C8529D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педагогические советы по вопросам преемственности. </w:t>
      </w:r>
    </w:p>
    <w:p w:rsidR="00C8529D" w:rsidRDefault="00C8529D" w:rsidP="00C8529D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C8529D" w:rsidRDefault="00C8529D" w:rsidP="00C8529D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Семинары-практикумы. </w:t>
      </w:r>
    </w:p>
    <w:p w:rsidR="00C8529D" w:rsidRDefault="00C8529D" w:rsidP="00C8529D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C8529D" w:rsidRDefault="00C8529D" w:rsidP="00C8529D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и создание единой системы диагностических методик “</w:t>
      </w:r>
      <w:proofErr w:type="spellStart"/>
      <w:r>
        <w:rPr>
          <w:rFonts w:ascii="Times New Roman" w:hAnsi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” образования. </w:t>
      </w:r>
    </w:p>
    <w:p w:rsidR="00C8529D" w:rsidRDefault="00C8529D" w:rsidP="00C8529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</w:t>
      </w:r>
      <w:r>
        <w:rPr>
          <w:rFonts w:ascii="Times New Roman" w:hAnsi="Times New Roman"/>
          <w:sz w:val="24"/>
          <w:szCs w:val="24"/>
        </w:rPr>
        <w:t xml:space="preserve"> включает: </w:t>
      </w:r>
    </w:p>
    <w:p w:rsidR="00C8529D" w:rsidRDefault="00C8529D" w:rsidP="00C8529D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Организацию адаптационных занятий с детьми в ШБП (Школа будущего первоклассника). </w:t>
      </w:r>
    </w:p>
    <w:p w:rsidR="00C8529D" w:rsidRDefault="00C8529D" w:rsidP="00C8529D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Совместную работу психологов по отслеживанию развития детей, определению “школьной зрелости”.</w:t>
      </w:r>
    </w:p>
    <w:p w:rsidR="00C8529D" w:rsidRDefault="00C8529D" w:rsidP="00C8529D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проведение праздников, спортивных мероприятий. </w:t>
      </w:r>
    </w:p>
    <w:p w:rsidR="00C8529D" w:rsidRDefault="00C8529D" w:rsidP="00C8529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взаимодействия педагога и родителей</w:t>
      </w:r>
      <w:r>
        <w:rPr>
          <w:rFonts w:ascii="Times New Roman" w:hAnsi="Times New Roman"/>
          <w:sz w:val="24"/>
          <w:szCs w:val="24"/>
        </w:rPr>
        <w:t xml:space="preserve"> включает: </w:t>
      </w:r>
    </w:p>
    <w:p w:rsidR="00C8529D" w:rsidRDefault="00C8529D" w:rsidP="00C8529D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проведение родительских собраний. </w:t>
      </w:r>
    </w:p>
    <w:p w:rsidR="00C8529D" w:rsidRDefault="00C8529D" w:rsidP="00C8529D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дней открытых дверей. </w:t>
      </w:r>
    </w:p>
    <w:p w:rsidR="00C8529D" w:rsidRDefault="00C8529D" w:rsidP="00C8529D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уроков и адаптационных занятий родителями. </w:t>
      </w:r>
    </w:p>
    <w:p w:rsidR="00C8529D" w:rsidRDefault="00C8529D" w:rsidP="00C8529D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занятия педагогов дополнительного образования.</w:t>
      </w:r>
    </w:p>
    <w:p w:rsidR="00C8529D" w:rsidRDefault="00C8529D" w:rsidP="00C8529D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психолога и учителя. </w:t>
      </w:r>
    </w:p>
    <w:p w:rsidR="00C8529D" w:rsidRDefault="00C8529D" w:rsidP="00C8529D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экскурсий по школе. </w:t>
      </w:r>
    </w:p>
    <w:p w:rsidR="00C8529D" w:rsidRDefault="00C8529D" w:rsidP="00C8529D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родителей к организации детских праздников, спортивных соревнований. </w:t>
      </w:r>
    </w:p>
    <w:p w:rsidR="00C8529D" w:rsidRDefault="00C8529D" w:rsidP="00C852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C8529D" w:rsidRDefault="00C8529D" w:rsidP="00C8529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C8529D" w:rsidRDefault="00C8529D" w:rsidP="00C8529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Такая целенаправленная работа по подготовке детей к школе должна способствовать: 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Созданию и совершенствованию благоприятных условий для обеспечения: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личностного развития ребенка;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укрепления психического и физического здоровья;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целостного восприятия картины окружающего мира;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социально-нравственных норм и готовности к школьному обучению;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преодоления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подготовки.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C8529D" w:rsidRDefault="00C8529D" w:rsidP="00C8529D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педагогов организация работы по </w:t>
      </w:r>
      <w:proofErr w:type="spellStart"/>
      <w:r>
        <w:rPr>
          <w:rFonts w:ascii="Times New Roman" w:hAnsi="Times New Roman"/>
          <w:sz w:val="24"/>
          <w:szCs w:val="24"/>
        </w:rPr>
        <w:t>предшкольному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C8529D" w:rsidRDefault="00C8529D" w:rsidP="00C8529D">
      <w:pPr>
        <w:spacing w:after="0"/>
        <w:ind w:left="1069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959"/>
        <w:gridCol w:w="1368"/>
        <w:gridCol w:w="2713"/>
      </w:tblGrid>
      <w:tr w:rsidR="00C8529D" w:rsidTr="00C8529D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529D" w:rsidTr="00C8529D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учителя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работой в дошкольной группе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учителями начальных классов занятий в дошкольной группе:</w:t>
            </w:r>
          </w:p>
          <w:p w:rsidR="00C8529D" w:rsidRDefault="00C8529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уровнем полученных знаний, умений и навыков, творческих способностей детей дошкольной группы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совещание в дошкольной группе.</w:t>
            </w:r>
          </w:p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C8529D" w:rsidRDefault="00C8529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дидактических игр в обучении дошкольников;</w:t>
            </w:r>
          </w:p>
          <w:p w:rsidR="00C8529D" w:rsidRDefault="00C8529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развитие детей на занятиях по аппликации, лепке, конструированию, музыкальных занятиях;</w:t>
            </w:r>
          </w:p>
          <w:p w:rsidR="00C8529D" w:rsidRDefault="00C8529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работы в дошкольной группе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готовности дошкольников к школьному обучению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tabs>
                <w:tab w:val="left" w:pos="5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Нетрадиционные формы работы с родителями. </w:t>
            </w:r>
          </w:p>
          <w:p w:rsidR="00C8529D" w:rsidRDefault="00C8529D">
            <w:pPr>
              <w:tabs>
                <w:tab w:val="left" w:pos="5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рекомендаций для родителей будущих первоклассников </w:t>
            </w:r>
          </w:p>
          <w:p w:rsidR="00C8529D" w:rsidRDefault="00C8529D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дошкольной группы и школы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нач. классов 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tabs>
                <w:tab w:val="left" w:pos="5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помочь ребенку подготовиться к школе»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«Ваш ребенок скоро станет первоклассником»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организации обучения по ФГОС в начальной школе»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по результатам диагностики готовности детей к обучению в школе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для родителей будущих первоклассников «Поступление детей в школу -  важное событие в жизни детей»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rPr>
          <w:trHeight w:val="429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детей в школу:</w:t>
            </w:r>
          </w:p>
          <w:p w:rsidR="00C8529D" w:rsidRDefault="00C8529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зданием школы;</w:t>
            </w:r>
          </w:p>
          <w:p w:rsidR="00C8529D" w:rsidRDefault="00C8529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кабинетом (классом);</w:t>
            </w:r>
          </w:p>
          <w:p w:rsidR="00C8529D" w:rsidRDefault="00C8529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школьной мастерской;</w:t>
            </w:r>
          </w:p>
          <w:p w:rsidR="00C8529D" w:rsidRDefault="00C8529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физкультурным залом;</w:t>
            </w:r>
          </w:p>
          <w:p w:rsidR="00C8529D" w:rsidRDefault="00C8529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8529D" w:rsidTr="00C8529D"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«Школы будущего первоклассника»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нач. классов</w:t>
            </w:r>
          </w:p>
        </w:tc>
      </w:tr>
      <w:tr w:rsidR="00C8529D" w:rsidTr="00C8529D">
        <w:trPr>
          <w:trHeight w:val="1200"/>
        </w:trPr>
        <w:tc>
          <w:tcPr>
            <w:tcW w:w="56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</w:tbl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 Взаимодействие ДОУ и социума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реализации образовательной  программы с использованием сетевой формы наряду</w:t>
      </w:r>
      <w:r>
        <w:rPr>
          <w:rFonts w:ascii="Times New Roman" w:hAnsi="Times New Roman"/>
          <w:sz w:val="24"/>
          <w:szCs w:val="24"/>
        </w:rPr>
        <w:br/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</w:p>
    <w:p w:rsidR="00C8529D" w:rsidRDefault="00C8529D" w:rsidP="00C8529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сетевой формы реализации образовательной программы  осуществляется</w:t>
      </w:r>
      <w:r>
        <w:rPr>
          <w:rFonts w:ascii="Times New Roman" w:hAnsi="Times New Roman"/>
          <w:sz w:val="24"/>
          <w:szCs w:val="24"/>
        </w:rPr>
        <w:br/>
        <w:t>на основании договора между организациями.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312"/>
        <w:gridCol w:w="5198"/>
        <w:gridCol w:w="1819"/>
      </w:tblGrid>
      <w:tr w:rsidR="00C8529D" w:rsidTr="00C8529D">
        <w:trPr>
          <w:cantSplit/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</w:t>
            </w:r>
          </w:p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сотрудничества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Периодичность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29D" w:rsidTr="00C8529D">
        <w:trPr>
          <w:trHeight w:val="8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ГБОУДПО ТОИУУ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ЦРО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46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учреждения города  и района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УО, по 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«Дворец детского творчества»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ДДТ, участие в выставках, смотрах -  конкурсах;  сотрудничество с театральной студией,  посещение кружков, обмен опытом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на год</w:t>
            </w:r>
          </w:p>
        </w:tc>
      </w:tr>
      <w:tr w:rsidR="00C8529D" w:rsidTr="00C852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8529D" w:rsidTr="00C8529D">
        <w:trPr>
          <w:trHeight w:val="7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лекарств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-экскурсии с детьми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8529D" w:rsidTr="00C85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 спорт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спортивных мероприятиях (День здоровья, «Весёлые старты», лыжные соревнования)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музыкальная школа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занятия по знакомству с музыкой разных направлений, инструментами, посещение концертов.</w:t>
            </w:r>
          </w:p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учеников музыкальной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Экскурсии, игры – занятия, встречи сотрудников в музее и в детском саду, совместная организация выставок, конкурсов;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занятия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филармония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 артистами филармонии, музыкальная гостиная, коллективные посещения детей, родителей и педагогов филармонии.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Тверской театр кукол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театрализованных постановок на базе ДОУ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C8529D" w:rsidTr="00C852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ПДН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-профилактическая работа  с семьями детей, находящимися  в социально опасном положении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необход-ти</w:t>
            </w:r>
            <w:proofErr w:type="spellEnd"/>
          </w:p>
        </w:tc>
      </w:tr>
      <w:tr w:rsidR="00C8529D" w:rsidTr="00C8529D">
        <w:trPr>
          <w:cantSplit/>
          <w:trHeight w:val="8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Радио, телевидение, газеты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газетах, выступление на радио и телевидении, рекламные блоки.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8529D" w:rsidTr="00C8529D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федеральный уровень)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 «Обруч», «Цветной мир», электронные педагогические издания: написание статей  из опыта работы, публикация методических разработок  педагогов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8529D" w:rsidTr="00C852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 социального  обслуживания населения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подготовке и проведении праздников и изготовлении сувениров и подарков, поздравление ветеранов войны и труда со знаменательными датами, концерты.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 социальной помощи семье и детям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для педагогов  по работе с семьями «Группы риска», консультирование родителей, попавших в трудную жизненную ситуацию.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центра</w:t>
            </w:r>
          </w:p>
        </w:tc>
      </w:tr>
      <w:tr w:rsidR="00C8529D" w:rsidTr="00C852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Молодежные инициативные группы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Совместные акции, фестивали  семейных клубов, конкурсы творчества для родителей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  <w:p w:rsidR="00C8529D" w:rsidRDefault="00C852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МИГ</w:t>
            </w:r>
          </w:p>
        </w:tc>
      </w:tr>
      <w:tr w:rsidR="00C8529D" w:rsidTr="00C8529D">
        <w:trPr>
          <w:cantSplit/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  <w:p w:rsidR="00C8529D" w:rsidRDefault="00C852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охране природы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организация выставок, экологические акции, экологический театр.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rPr>
          <w:cantSplit/>
          <w:trHeight w:val="8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Ботанический сад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прогулки, тематические праздники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5.6. Дополнительное образование</w:t>
      </w:r>
    </w:p>
    <w:p w:rsidR="00C8529D" w:rsidRDefault="00C8529D" w:rsidP="00C8529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образовательной программы и в соответствии с уставными  целями и задачами, отбирая содержание работы по дополнительному образованию,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C8529D" w:rsidRDefault="00C8529D" w:rsidP="00C8529D">
      <w:pPr>
        <w:pStyle w:val="21"/>
        <w:spacing w:after="0" w:line="240" w:lineRule="auto"/>
        <w:ind w:left="-181" w:firstLine="465"/>
        <w:jc w:val="both"/>
      </w:pPr>
      <w:r>
        <w:rPr>
          <w:b/>
        </w:rPr>
        <w:t>Цель:</w:t>
      </w:r>
      <w:r>
        <w:t xml:space="preserve"> всестороннее развитие ребенка - дошкольника, раскрытие его творческих возможностей и способностей. </w:t>
      </w:r>
    </w:p>
    <w:p w:rsidR="00C8529D" w:rsidRDefault="00C8529D" w:rsidP="00C8529D">
      <w:pPr>
        <w:pStyle w:val="21"/>
        <w:spacing w:after="0" w:line="240" w:lineRule="auto"/>
        <w:ind w:left="-181" w:firstLine="465"/>
        <w:jc w:val="both"/>
      </w:pPr>
      <w:r>
        <w:t>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C8529D" w:rsidRDefault="00C8529D" w:rsidP="00C8529D">
      <w:pPr>
        <w:pStyle w:val="21"/>
        <w:spacing w:after="0" w:line="240" w:lineRule="auto"/>
        <w:ind w:left="-181" w:firstLine="465"/>
        <w:jc w:val="both"/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C8529D" w:rsidTr="00C8529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Образовательная область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Название услуги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Программа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Возрастная группа</w:t>
            </w:r>
          </w:p>
        </w:tc>
      </w:tr>
      <w:tr w:rsidR="00C8529D" w:rsidTr="00C8529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</w:pPr>
            <w:r>
              <w:t>Хореографический кружок «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Обучение дошкольников основам хореографии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Старшая, подготовительная группа</w:t>
            </w:r>
          </w:p>
        </w:tc>
      </w:tr>
      <w:tr w:rsidR="00C8529D" w:rsidTr="00C8529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«Художники – умельцы»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Развитие творческих способностей путем использования нетрадиционных техник рисования и аппликации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after="0" w:line="240" w:lineRule="auto"/>
              <w:ind w:left="0"/>
              <w:jc w:val="both"/>
            </w:pPr>
            <w:r>
              <w:t>Средняя,</w:t>
            </w:r>
          </w:p>
          <w:p w:rsidR="00C8529D" w:rsidRDefault="00C8529D">
            <w:pPr>
              <w:pStyle w:val="21"/>
              <w:spacing w:after="0" w:line="240" w:lineRule="auto"/>
              <w:ind w:left="0"/>
              <w:jc w:val="both"/>
            </w:pPr>
            <w:r>
              <w:t>Старшая, подготовительная группа</w:t>
            </w:r>
          </w:p>
        </w:tc>
      </w:tr>
      <w:tr w:rsidR="00C8529D" w:rsidTr="00C8529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 xml:space="preserve">Познавательное, Речевое развитие </w:t>
            </w:r>
          </w:p>
          <w:p w:rsidR="00C8529D" w:rsidRDefault="00C8529D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«Грамотейка»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line="240" w:lineRule="auto"/>
              <w:ind w:left="0"/>
              <w:jc w:val="both"/>
            </w:pPr>
            <w:r>
              <w:t>Развитие мышления, внимания, памяти, речи ребенка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pStyle w:val="21"/>
              <w:spacing w:after="0" w:line="240" w:lineRule="auto"/>
              <w:ind w:left="0"/>
              <w:jc w:val="both"/>
            </w:pPr>
            <w:r>
              <w:t>Подготовительная группа</w:t>
            </w:r>
          </w:p>
        </w:tc>
      </w:tr>
    </w:tbl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Способы направления поддержки детской инициативы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8529D" w:rsidRDefault="00C8529D" w:rsidP="00C8529D">
      <w:pPr>
        <w:spacing w:after="0"/>
        <w:ind w:left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C8529D" w:rsidRDefault="00C8529D" w:rsidP="00C8529D">
      <w:pPr>
        <w:spacing w:after="0"/>
        <w:ind w:left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обеспечивает эмоциональное благополучие детей;</w:t>
      </w:r>
    </w:p>
    <w:p w:rsidR="00C8529D" w:rsidRDefault="00C8529D" w:rsidP="00C8529D">
      <w:pPr>
        <w:spacing w:after="0"/>
        <w:ind w:left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C8529D" w:rsidRDefault="00C8529D" w:rsidP="00C8529D">
      <w:pPr>
        <w:spacing w:after="0"/>
        <w:ind w:left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C8529D" w:rsidRDefault="00C8529D" w:rsidP="00C8529D">
      <w:pPr>
        <w:spacing w:after="0"/>
        <w:ind w:left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обеспечивает открытость дошкольного образования;</w:t>
      </w:r>
    </w:p>
    <w:p w:rsidR="00C8529D" w:rsidRDefault="00C8529D" w:rsidP="00C8529D">
      <w:pPr>
        <w:spacing w:after="0"/>
        <w:ind w:left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C8529D" w:rsidRDefault="00C8529D" w:rsidP="00C8529D">
      <w:pPr>
        <w:shd w:val="clear" w:color="auto" w:fill="FFFFFF"/>
        <w:spacing w:line="432" w:lineRule="atLeast"/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hd w:val="clear" w:color="auto" w:fill="FFFFFF"/>
        <w:spacing w:line="432" w:lineRule="atLeast"/>
        <w:ind w:firstLine="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Психолого-педагогические условия  реализации программы: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защита детей от всех форм физического и психического насилия;</w:t>
      </w: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обеспечение эмоционального благополучия через: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непосредственное общение с каждым ребенком;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поддержку индивидуальности и инициативы детей через: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детей работать в группе сверстников;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-оценку индивидуального развития детей;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Особенности взаимодействия педагогического коллектива с семьями воспитанников</w:t>
      </w:r>
    </w:p>
    <w:p w:rsidR="00C8529D" w:rsidRDefault="00C8529D" w:rsidP="00C8529D">
      <w:pPr>
        <w:pStyle w:val="af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C8529D" w:rsidRDefault="00C8529D" w:rsidP="00C8529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C8529D" w:rsidRDefault="00C8529D" w:rsidP="00C8529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C8529D" w:rsidRDefault="00C8529D" w:rsidP="00C8529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C8529D" w:rsidRDefault="00C8529D" w:rsidP="00C8529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C8529D" w:rsidRDefault="00C8529D" w:rsidP="00C8529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C8529D" w:rsidRDefault="00C8529D" w:rsidP="00C8529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C8529D" w:rsidRDefault="00C8529D" w:rsidP="00C8529D">
      <w:pPr>
        <w:pStyle w:val="af0"/>
        <w:ind w:firstLine="708"/>
        <w:jc w:val="both"/>
        <w:rPr>
          <w:sz w:val="24"/>
          <w:szCs w:val="24"/>
        </w:rPr>
      </w:pPr>
    </w:p>
    <w:p w:rsidR="00C8529D" w:rsidRDefault="00C8529D" w:rsidP="00C8529D">
      <w:pPr>
        <w:pStyle w:val="af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C8529D" w:rsidRDefault="00C8529D" w:rsidP="00C8529D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 семьями воспитанников;</w:t>
      </w:r>
    </w:p>
    <w:p w:rsidR="00C8529D" w:rsidRDefault="00C8529D" w:rsidP="00C8529D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с  будущими родителями. 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C8529D" w:rsidRDefault="00C8529D" w:rsidP="00C8529D">
      <w:pPr>
        <w:pStyle w:val="af1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психолого- педагогических знаний родителей;</w:t>
      </w:r>
    </w:p>
    <w:p w:rsidR="00C8529D" w:rsidRDefault="00C8529D" w:rsidP="00C8529D">
      <w:pPr>
        <w:pStyle w:val="af1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C8529D" w:rsidRDefault="00C8529D" w:rsidP="00C8529D">
      <w:pPr>
        <w:pStyle w:val="af1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C8529D" w:rsidRDefault="00C8529D" w:rsidP="00C8529D">
      <w:pPr>
        <w:pStyle w:val="af1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и пропаганда лучшего семейного опыта.</w:t>
      </w:r>
    </w:p>
    <w:p w:rsidR="00C8529D" w:rsidRDefault="00C8529D" w:rsidP="00C8529D">
      <w:pPr>
        <w:pStyle w:val="af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 взаимодействия  с родителями  включает:</w:t>
      </w:r>
    </w:p>
    <w:p w:rsidR="00C8529D" w:rsidRDefault="00C8529D" w:rsidP="00C8529D">
      <w:pPr>
        <w:pStyle w:val="af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8529D" w:rsidRDefault="00C8529D" w:rsidP="00C8529D">
      <w:pPr>
        <w:pStyle w:val="af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8529D" w:rsidRDefault="00C8529D" w:rsidP="00C8529D">
      <w:pPr>
        <w:pStyle w:val="af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8529D" w:rsidRDefault="00C8529D" w:rsidP="00C8529D">
      <w:pPr>
        <w:pStyle w:val="af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C8529D" w:rsidRDefault="00C8529D" w:rsidP="00C8529D">
      <w:pPr>
        <w:pStyle w:val="af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C8529D" w:rsidTr="00C852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Реальное участие родителей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C8529D" w:rsidTr="00C852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Интервьюирование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8529D" w:rsidTr="00C852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Помощь в создании предметно-развивающей среды;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8529D" w:rsidTr="00C852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8529D" w:rsidTr="00C852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Наглядная информация: 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Памятки;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странички на сайте ДОУ;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Консультации, семинары, семинары-практикумы, конференции;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Родительские собрания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8529D" w:rsidTr="00C852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-образовательном процессе ДОУ,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направленном на установление сотрудничества и партнерских отношений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Дни открытых дверей.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Недели творчества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Встречи с интересными людьми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Семейные гостиные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C8529D" w:rsidRDefault="00C8529D" w:rsidP="00C852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Организационный раздел</w:t>
      </w: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 Материально-техническое обеспечение программы:</w:t>
      </w:r>
    </w:p>
    <w:p w:rsidR="00C8529D" w:rsidRDefault="00C8529D" w:rsidP="00C8529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C8529D" w:rsidRDefault="00C8529D" w:rsidP="00C8529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правилам пожарной безопасности;</w:t>
      </w:r>
    </w:p>
    <w:p w:rsidR="00C8529D" w:rsidRDefault="00C8529D" w:rsidP="00C8529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C8529D" w:rsidRDefault="00C8529D" w:rsidP="00C8529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:rsidR="00C8529D" w:rsidRDefault="00C8529D" w:rsidP="00C8529D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комплект, оборудование, оснащение (</w:t>
      </w:r>
      <w:r>
        <w:rPr>
          <w:rFonts w:ascii="Times New Roman" w:hAnsi="Times New Roman"/>
          <w:i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C8529D" w:rsidRDefault="00C8529D" w:rsidP="00C852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Режим дня</w:t>
      </w:r>
    </w:p>
    <w:p w:rsidR="00C8529D" w:rsidRDefault="00C8529D" w:rsidP="00C8529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8529D" w:rsidRDefault="00C8529D" w:rsidP="00C8529D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Режим дня групп раннего возраста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1"/>
        <w:gridCol w:w="4572"/>
      </w:tblGrid>
      <w:tr w:rsidR="00C8529D" w:rsidTr="00C8529D">
        <w:tc>
          <w:tcPr>
            <w:tcW w:w="535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Режимные моменты</w:t>
            </w:r>
          </w:p>
        </w:tc>
        <w:tc>
          <w:tcPr>
            <w:tcW w:w="45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 младшая группа (2-3)</w:t>
            </w:r>
          </w:p>
        </w:tc>
      </w:tr>
      <w:tr w:rsidR="00C8529D" w:rsidTr="00C8529D">
        <w:trPr>
          <w:trHeight w:val="619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</w:tr>
      <w:tr w:rsidR="00C8529D" w:rsidTr="00C8529D"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8.15</w:t>
            </w:r>
          </w:p>
        </w:tc>
      </w:tr>
      <w:tr w:rsidR="00C8529D" w:rsidTr="00C8529D"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 – 8.35</w:t>
            </w:r>
          </w:p>
        </w:tc>
      </w:tr>
      <w:tr w:rsidR="00C8529D" w:rsidTr="00C8529D"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 – 9.00</w:t>
            </w:r>
          </w:p>
        </w:tc>
      </w:tr>
      <w:tr w:rsidR="00C8529D" w:rsidTr="00C8529D">
        <w:trPr>
          <w:trHeight w:val="697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образовательная/</w:t>
            </w: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(по подгруппам)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</w:tr>
      <w:tr w:rsidR="00C8529D" w:rsidTr="00C8529D">
        <w:trPr>
          <w:trHeight w:val="180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11.20</w:t>
            </w:r>
          </w:p>
        </w:tc>
      </w:tr>
      <w:tr w:rsidR="00C8529D" w:rsidTr="00C8529D">
        <w:trPr>
          <w:trHeight w:val="180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– 11.45</w:t>
            </w:r>
          </w:p>
        </w:tc>
      </w:tr>
      <w:tr w:rsidR="00C8529D" w:rsidTr="00C8529D"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– 12.20</w:t>
            </w:r>
          </w:p>
        </w:tc>
      </w:tr>
      <w:tr w:rsidR="00C8529D" w:rsidTr="00C8529D"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</w:tr>
      <w:tr w:rsidR="00C8529D" w:rsidTr="00C8529D">
        <w:trPr>
          <w:trHeight w:val="340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15.00</w:t>
            </w:r>
          </w:p>
        </w:tc>
      </w:tr>
      <w:tr w:rsidR="00C8529D" w:rsidTr="00C8529D">
        <w:trPr>
          <w:trHeight w:val="309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C8529D" w:rsidTr="00C8529D">
        <w:trPr>
          <w:trHeight w:val="372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</w:tr>
      <w:tr w:rsidR="00C8529D" w:rsidTr="00C8529D">
        <w:trPr>
          <w:trHeight w:val="511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образовательная/</w:t>
            </w: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(по подгруппам)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C8529D" w:rsidTr="00C8529D">
        <w:trPr>
          <w:trHeight w:val="322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Самостоятельная/игровая деятельность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</w:tr>
      <w:tr w:rsidR="00C8529D" w:rsidTr="00C8529D">
        <w:trPr>
          <w:trHeight w:val="388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</w:tc>
      </w:tr>
      <w:tr w:rsidR="00C8529D" w:rsidTr="00C8529D">
        <w:trPr>
          <w:trHeight w:val="388"/>
        </w:trPr>
        <w:tc>
          <w:tcPr>
            <w:tcW w:w="535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подготовка к прогулке, прогулка, уход детей домой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16.50 -19.00</w:t>
            </w:r>
          </w:p>
        </w:tc>
      </w:tr>
    </w:tbl>
    <w:p w:rsidR="00C8529D" w:rsidRDefault="00C8529D" w:rsidP="00C8529D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Режим дня дошкольных групп</w:t>
      </w:r>
    </w:p>
    <w:tbl>
      <w:tblPr>
        <w:tblW w:w="11025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707"/>
        <w:gridCol w:w="1707"/>
        <w:gridCol w:w="1561"/>
        <w:gridCol w:w="1564"/>
      </w:tblGrid>
      <w:tr w:rsidR="00C8529D" w:rsidTr="00C8529D">
        <w:tc>
          <w:tcPr>
            <w:tcW w:w="4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Режимные моменты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II младшая группа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(3-4)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Средняя группа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(4-5)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Старшая группа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( 5-6)</w:t>
            </w:r>
          </w:p>
        </w:tc>
        <w:tc>
          <w:tcPr>
            <w:tcW w:w="1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Подготовительная группа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(6-7)</w:t>
            </w:r>
          </w:p>
        </w:tc>
      </w:tr>
      <w:tr w:rsidR="00C8529D" w:rsidTr="00C8529D">
        <w:trPr>
          <w:trHeight w:val="288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осмотр детей, игры, индивидуальная работа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8.15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</w:tr>
      <w:tr w:rsidR="00C8529D" w:rsidTr="00C8529D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</w:tr>
      <w:tr w:rsidR="00C8529D" w:rsidTr="00C8529D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8.50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– 8.55</w:t>
            </w:r>
          </w:p>
        </w:tc>
      </w:tr>
      <w:tr w:rsidR="00C8529D" w:rsidTr="00C8529D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C8529D" w:rsidTr="00C8529D">
        <w:trPr>
          <w:trHeight w:val="697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1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2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9.25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9.55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10.20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</w:tr>
      <w:tr w:rsidR="00C8529D" w:rsidTr="00C8529D">
        <w:trPr>
          <w:trHeight w:val="18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11.40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12.25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 – 12.35</w:t>
            </w:r>
          </w:p>
        </w:tc>
      </w:tr>
      <w:tr w:rsidR="00C8529D" w:rsidTr="00C8529D">
        <w:trPr>
          <w:trHeight w:val="18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– 12.20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12.25 - 12.40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12.35 -12.45</w:t>
            </w:r>
          </w:p>
        </w:tc>
      </w:tr>
      <w:tr w:rsidR="00C8529D" w:rsidTr="00C8529D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 – 13.00</w:t>
            </w:r>
          </w:p>
        </w:tc>
      </w:tr>
      <w:tr w:rsidR="00C8529D" w:rsidTr="00C8529D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C8529D" w:rsidTr="00C8529D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C8529D" w:rsidTr="00C8529D">
        <w:trPr>
          <w:trHeight w:val="34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</w:tr>
      <w:tr w:rsidR="00C8529D" w:rsidTr="00C8529D">
        <w:trPr>
          <w:trHeight w:val="1278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самостоятельная, игровая деятельность, кружки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–16.40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16.40</w:t>
            </w:r>
          </w:p>
        </w:tc>
      </w:tr>
      <w:tr w:rsidR="00C8529D" w:rsidTr="00C8529D">
        <w:trPr>
          <w:trHeight w:val="353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 – 17.00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 – 17.00</w:t>
            </w:r>
          </w:p>
        </w:tc>
      </w:tr>
      <w:tr w:rsidR="00C8529D" w:rsidTr="00C8529D">
        <w:trPr>
          <w:trHeight w:val="12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игры, подготовка к прогулке, прогулка, уход детей домой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</w:tr>
    </w:tbl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sz w:val="24"/>
          <w:szCs w:val="24"/>
          <w:lang w:eastAsia="en-US"/>
        </w:rPr>
      </w:pPr>
    </w:p>
    <w:p w:rsidR="00C8529D" w:rsidRDefault="00C8529D" w:rsidP="00C8529D">
      <w:pPr>
        <w:rPr>
          <w:rFonts w:ascii="Times New Roman" w:hAnsi="Times New Roman"/>
          <w:sz w:val="24"/>
          <w:szCs w:val="24"/>
          <w:lang w:eastAsia="en-US"/>
        </w:rPr>
      </w:pPr>
    </w:p>
    <w:p w:rsidR="00C8529D" w:rsidRDefault="00C8529D" w:rsidP="00C8529D">
      <w:pPr>
        <w:rPr>
          <w:rFonts w:ascii="Times New Roman" w:hAnsi="Times New Roman"/>
          <w:sz w:val="24"/>
          <w:szCs w:val="24"/>
          <w:lang w:eastAsia="en-US"/>
        </w:rPr>
      </w:pPr>
    </w:p>
    <w:p w:rsidR="00C8529D" w:rsidRDefault="00C8529D" w:rsidP="00C8529D">
      <w:pPr>
        <w:rPr>
          <w:rFonts w:ascii="Times New Roman" w:hAnsi="Times New Roman"/>
          <w:sz w:val="24"/>
          <w:szCs w:val="24"/>
          <w:lang w:eastAsia="en-US"/>
        </w:rPr>
      </w:pPr>
    </w:p>
    <w:p w:rsidR="00C8529D" w:rsidRDefault="00C8529D" w:rsidP="00C8529D">
      <w:pPr>
        <w:rPr>
          <w:rFonts w:ascii="Times New Roman" w:hAnsi="Times New Roman"/>
          <w:sz w:val="24"/>
          <w:szCs w:val="24"/>
          <w:lang w:eastAsia="en-US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 непосредственно-образовательной деятельности</w:t>
      </w:r>
    </w:p>
    <w:p w:rsidR="00C8529D" w:rsidRDefault="00C8529D" w:rsidP="00C8529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354"/>
        <w:gridCol w:w="6"/>
        <w:gridCol w:w="65"/>
        <w:gridCol w:w="2272"/>
        <w:gridCol w:w="1080"/>
        <w:gridCol w:w="1080"/>
        <w:gridCol w:w="1080"/>
        <w:gridCol w:w="1080"/>
        <w:gridCol w:w="1080"/>
      </w:tblGrid>
      <w:tr w:rsidR="00C8529D" w:rsidTr="00C8529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непосредственной образовательной деятельности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периодов НОД в неделю/в месяц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мл. группа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мл.</w:t>
            </w:r>
          </w:p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школе группа</w:t>
            </w:r>
          </w:p>
        </w:tc>
      </w:tr>
      <w:tr w:rsidR="00C8529D" w:rsidTr="00C8529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529D" w:rsidTr="00C8529D">
        <w:tc>
          <w:tcPr>
            <w:tcW w:w="10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C8529D" w:rsidTr="00C8529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и окружающий мир:</w:t>
            </w: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Ознакомление с предметным окружением и явлениями общественной жизни </w:t>
            </w: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элементарных экологических представлений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1/3+1/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1/3+1/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1/2+2/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1/2+2/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1/2+2/</w:t>
            </w:r>
          </w:p>
        </w:tc>
      </w:tr>
      <w:tr w:rsidR="00C8529D" w:rsidTr="00C8529D">
        <w:trPr>
          <w:trHeight w:val="1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Хужожественная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29D" w:rsidTr="00C8529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–эстетическое развитие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1/3+1/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Физ.культура</w:t>
            </w:r>
            <w:proofErr w:type="spellEnd"/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529D" w:rsidTr="00C8529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8529D" w:rsidTr="00C8529D">
        <w:tc>
          <w:tcPr>
            <w:tcW w:w="10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C8529D" w:rsidTr="00C8529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ты, 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8529D" w:rsidTr="00C8529D"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529D" w:rsidTr="00C8529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ЛФК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29D" w:rsidTr="00C852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Модель организации </w:t>
      </w:r>
      <w:proofErr w:type="spellStart"/>
      <w:r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образовательного процесса на день</w:t>
      </w:r>
    </w:p>
    <w:p w:rsidR="00C8529D" w:rsidRDefault="00C8529D" w:rsidP="00C852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-образовательный процесс условно подраз</w:t>
      </w:r>
      <w:r>
        <w:rPr>
          <w:rFonts w:ascii="Times New Roman" w:hAnsi="Times New Roman"/>
          <w:sz w:val="24"/>
          <w:szCs w:val="24"/>
        </w:rPr>
        <w:softHyphen/>
        <w:t>делен на:</w:t>
      </w:r>
    </w:p>
    <w:p w:rsidR="00C8529D" w:rsidRDefault="00C8529D" w:rsidP="00C8529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>
        <w:rPr>
          <w:rFonts w:ascii="Times New Roman" w:hAnsi="Times New Roman"/>
          <w:sz w:val="24"/>
          <w:szCs w:val="24"/>
        </w:rPr>
        <w:softHyphen/>
        <w:t>ции различных видов детской деятельности;</w:t>
      </w:r>
    </w:p>
    <w:p w:rsidR="00C8529D" w:rsidRDefault="00C8529D" w:rsidP="00C8529D">
      <w:pPr>
        <w:widowControl w:val="0"/>
        <w:numPr>
          <w:ilvl w:val="0"/>
          <w:numId w:val="48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C8529D" w:rsidRDefault="00C8529D" w:rsidP="00C8529D">
      <w:pPr>
        <w:widowControl w:val="0"/>
        <w:numPr>
          <w:ilvl w:val="0"/>
          <w:numId w:val="48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C8529D" w:rsidRDefault="00C8529D" w:rsidP="00C8529D">
      <w:pPr>
        <w:widowControl w:val="0"/>
        <w:numPr>
          <w:ilvl w:val="0"/>
          <w:numId w:val="48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обра</w:t>
      </w:r>
      <w:r>
        <w:rPr>
          <w:rFonts w:ascii="Times New Roman" w:hAnsi="Times New Roman"/>
          <w:sz w:val="24"/>
          <w:szCs w:val="24"/>
        </w:rPr>
        <w:softHyphen/>
        <w:t>зовательной программы дошкольного образования.</w:t>
      </w:r>
    </w:p>
    <w:p w:rsidR="00C8529D" w:rsidRDefault="00C8529D" w:rsidP="00C8529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 организации деятельности взрослых и детей в ДОУ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C8529D" w:rsidTr="00C852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C8529D" w:rsidTr="00C852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Игровая: сюжетные игры, игры с правилами.</w:t>
            </w:r>
          </w:p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Трудовая: совместные действия, дежурство, поручение, задание, реализация проекта.</w:t>
            </w:r>
          </w:p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C8529D" w:rsidRDefault="00C8529D">
            <w:pPr>
              <w:widowControl w:val="0"/>
              <w:numPr>
                <w:ilvl w:val="0"/>
                <w:numId w:val="4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C8529D" w:rsidRDefault="00C8529D" w:rsidP="00C8529D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8529D" w:rsidRDefault="00C8529D" w:rsidP="00C85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образовательного процесса основывается  на адек</w:t>
      </w:r>
      <w:r>
        <w:rPr>
          <w:rFonts w:ascii="Times New Roman" w:hAnsi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>
        <w:rPr>
          <w:rFonts w:ascii="Times New Roman" w:hAnsi="Times New Roman"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>
        <w:rPr>
          <w:rFonts w:ascii="Times New Roman" w:hAnsi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C8529D" w:rsidRDefault="00C8529D" w:rsidP="00C8529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работе с детьми младшего дошкольного возраста</w:t>
      </w:r>
      <w:r>
        <w:rPr>
          <w:rFonts w:ascii="Times New Roman" w:hAnsi="Times New Roman"/>
          <w:sz w:val="24"/>
          <w:szCs w:val="24"/>
        </w:rPr>
        <w:t xml:space="preserve"> используются преимущественно:</w:t>
      </w: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игровые, </w:t>
      </w: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сюжетные,</w:t>
      </w: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старшем дошкольном возрасте</w:t>
      </w:r>
      <w:r>
        <w:rPr>
          <w:rFonts w:ascii="Times New Roman" w:hAnsi="Times New Roman"/>
          <w:sz w:val="24"/>
          <w:szCs w:val="24"/>
        </w:rPr>
        <w:t xml:space="preserve"> (старшая и подготовительная к школе группы)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выделяется время для занятий учебно-тренирующего характера. </w:t>
      </w:r>
    </w:p>
    <w:p w:rsidR="00C8529D" w:rsidRDefault="00C8529D" w:rsidP="00C852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C8529D" w:rsidRDefault="00C8529D" w:rsidP="00C8529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Младший дошкольный возраст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коммуникативное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Утренний прием детей,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и подгрупповые беседы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Эстетика быта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ряжением</w:t>
            </w:r>
            <w:proofErr w:type="spellEnd"/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 занятия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физкультуре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C8529D" w:rsidRDefault="00C8529D" w:rsidP="00C852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4023" w:rsidRDefault="00E84023" w:rsidP="00C852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84023" w:rsidRDefault="00E84023" w:rsidP="00C852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84023" w:rsidRDefault="00E84023" w:rsidP="00C852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966"/>
        <w:gridCol w:w="3964"/>
      </w:tblGrid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познавательному развитию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Развивающие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развитию речи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Словесные игры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C8529D" w:rsidTr="00C8529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виды закаливания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физическому развитию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C8529D" w:rsidRDefault="00C8529D">
            <w:pPr>
              <w:widowControl w:val="0"/>
              <w:numPr>
                <w:ilvl w:val="0"/>
                <w:numId w:val="50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Особенности традиционных событий, праздников, мероприятий.</w:t>
      </w: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основе лежит комплексно-тематическое планирование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/>
          <w:sz w:val="24"/>
          <w:szCs w:val="24"/>
        </w:rPr>
        <w:t>-образовательной работы в ДОУ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Цель: построение 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народной культуре и  традициям.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C8529D" w:rsidRDefault="00C8529D" w:rsidP="00C852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C8529D" w:rsidRDefault="00C8529D" w:rsidP="00C852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  <w:sectPr w:rsidR="00C8529D">
          <w:pgSz w:w="11906" w:h="16838"/>
          <w:pgMar w:top="1134" w:right="851" w:bottom="1134" w:left="1134" w:header="709" w:footer="709" w:gutter="0"/>
          <w:cols w:space="720"/>
        </w:sectPr>
      </w:pPr>
    </w:p>
    <w:p w:rsidR="00C8529D" w:rsidRDefault="00C8529D" w:rsidP="00C852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- 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743"/>
        <w:gridCol w:w="1745"/>
        <w:gridCol w:w="1745"/>
        <w:gridCol w:w="1745"/>
      </w:tblGrid>
      <w:tr w:rsidR="00C8529D" w:rsidTr="00C8529D">
        <w:trPr>
          <w:trHeight w:val="420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8529D" w:rsidTr="00C8529D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свидания, лето! Здравствуй, детский сад!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дом, мой город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Осень: овощи</w:t>
            </w: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Осень: овощи - огород</w:t>
            </w: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Осень: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овощи-фрукты</w:t>
            </w: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745"/>
        <w:gridCol w:w="1744"/>
        <w:gridCol w:w="1744"/>
        <w:gridCol w:w="1744"/>
      </w:tblGrid>
      <w:tr w:rsidR="00C8529D" w:rsidTr="00C8529D">
        <w:trPr>
          <w:trHeight w:val="42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8529D" w:rsidTr="00C8529D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Осень: фрукты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Осень: деревья, растения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(обобщение)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Обувь, одежда, головные уборы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Осень: фрукты - сад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Осень: растения, лес, грибы, ягоды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Осень: 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- огород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744"/>
        <w:gridCol w:w="1743"/>
        <w:gridCol w:w="1743"/>
        <w:gridCol w:w="1747"/>
      </w:tblGrid>
      <w:tr w:rsidR="00C8529D" w:rsidTr="00C8529D">
        <w:trPr>
          <w:trHeight w:val="44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8529D" w:rsidTr="00C8529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животные, птицы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их детеныши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их детеныши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и зимующие птицы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нашего леса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и зимующие птицы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29D" w:rsidRDefault="00C8529D" w:rsidP="00C8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744"/>
        <w:gridCol w:w="1743"/>
        <w:gridCol w:w="1743"/>
        <w:gridCol w:w="1747"/>
      </w:tblGrid>
      <w:tr w:rsidR="00C8529D" w:rsidTr="00C8529D">
        <w:trPr>
          <w:trHeight w:val="42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8529D" w:rsidTr="00C8529D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rPr>
          <w:trHeight w:val="1041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Зимушка-зима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105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1072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89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744"/>
        <w:gridCol w:w="1743"/>
        <w:gridCol w:w="1743"/>
        <w:gridCol w:w="1747"/>
      </w:tblGrid>
      <w:tr w:rsidR="00C8529D" w:rsidTr="00C8529D">
        <w:trPr>
          <w:trHeight w:val="36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8529D" w:rsidTr="00C8529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29D" w:rsidRDefault="00C8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домашнего обихода. Мебель.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1744"/>
        <w:gridCol w:w="1744"/>
        <w:gridCol w:w="1744"/>
        <w:gridCol w:w="1744"/>
      </w:tblGrid>
      <w:tr w:rsidR="00C8529D" w:rsidTr="00C8529D">
        <w:trPr>
          <w:trHeight w:val="56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8529D" w:rsidTr="00C8529D">
        <w:trPr>
          <w:trHeight w:val="26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Такие 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профессии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6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Между-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женский 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250"/>
        <w:gridCol w:w="1575"/>
        <w:gridCol w:w="1575"/>
        <w:gridCol w:w="1578"/>
      </w:tblGrid>
      <w:tr w:rsidR="00C8529D" w:rsidTr="00C8529D">
        <w:trPr>
          <w:trHeight w:val="520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8529D" w:rsidTr="00C852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744"/>
        <w:gridCol w:w="1743"/>
        <w:gridCol w:w="1743"/>
        <w:gridCol w:w="1747"/>
      </w:tblGrid>
      <w:tr w:rsidR="00C8529D" w:rsidTr="00C8529D">
        <w:trPr>
          <w:trHeight w:val="52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8529D" w:rsidTr="00C852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Воздух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rPr>
          <w:trHeight w:val="44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8529D" w:rsidTr="00C8529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Обитатели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водной среды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Насекомые, цветы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Обитатели рек, морей и океанов</w:t>
            </w: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холодных и жарких стран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леса, сада, луга</w:t>
            </w:r>
          </w:p>
        </w:tc>
      </w:tr>
      <w:tr w:rsidR="00C8529D" w:rsidTr="00C8529D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свидания, детский сад!</w:t>
            </w:r>
          </w:p>
        </w:tc>
      </w:tr>
    </w:tbl>
    <w:p w:rsidR="00C8529D" w:rsidRDefault="00C8529D" w:rsidP="00C8529D">
      <w:pPr>
        <w:spacing w:after="0"/>
        <w:rPr>
          <w:rFonts w:ascii="Times New Roman" w:hAnsi="Times New Roman"/>
          <w:b/>
          <w:sz w:val="24"/>
          <w:szCs w:val="24"/>
        </w:rPr>
        <w:sectPr w:rsidR="00C8529D">
          <w:pgSz w:w="11906" w:h="16838"/>
          <w:pgMar w:top="1134" w:right="851" w:bottom="1134" w:left="1701" w:header="709" w:footer="709" w:gutter="0"/>
          <w:cols w:space="720"/>
        </w:sectPr>
      </w:pP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11.Организация развивающей предметно-пространственной среды</w:t>
      </w:r>
    </w:p>
    <w:p w:rsidR="00C8529D" w:rsidRDefault="00C8529D" w:rsidP="00C852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C8529D" w:rsidRDefault="00C8529D" w:rsidP="00C8529D">
      <w:pPr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C8529D" w:rsidRDefault="00C8529D" w:rsidP="00C8529D">
      <w:pPr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C8529D" w:rsidRDefault="00C8529D" w:rsidP="00C8529D">
      <w:pPr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C8529D" w:rsidRDefault="00C8529D" w:rsidP="00C85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8529D" w:rsidRDefault="00C8529D" w:rsidP="00C8529D">
      <w:pPr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8529D" w:rsidRDefault="00C8529D" w:rsidP="00C8529D">
      <w:pPr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8529D" w:rsidRDefault="00C8529D" w:rsidP="00C8529D">
      <w:pPr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8529D" w:rsidRDefault="00C8529D" w:rsidP="00C8529D">
      <w:pPr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C8529D" w:rsidRDefault="00C8529D" w:rsidP="00C8529D">
      <w:pPr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8529D" w:rsidRDefault="00C8529D" w:rsidP="00C8529D">
      <w:pPr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C8529D" w:rsidRDefault="00C8529D" w:rsidP="00C8529D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8529D" w:rsidRDefault="00C8529D" w:rsidP="00C8529D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C8529D" w:rsidRDefault="00C8529D" w:rsidP="00C8529D">
      <w:pPr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8529D" w:rsidRDefault="00C8529D" w:rsidP="00C8529D">
      <w:pPr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8529D" w:rsidRDefault="00C8529D" w:rsidP="00C8529D">
      <w:pPr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C8529D" w:rsidRDefault="00C8529D" w:rsidP="00C8529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8529D" w:rsidRDefault="00C8529D" w:rsidP="00C8529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8529D" w:rsidRDefault="00C8529D" w:rsidP="00C8529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06"/>
        <w:gridCol w:w="3522"/>
      </w:tblGrid>
      <w:tr w:rsidR="00C8529D" w:rsidTr="00C85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C8529D" w:rsidTr="00C8529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Музыкально-физкультурный зал</w:t>
            </w:r>
          </w:p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C8529D" w:rsidTr="00C8529D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руководитель, воспитатели, дети всех возрастных групп, родители, гости 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C8529D" w:rsidTr="00C85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 дети дошкольных групп</w:t>
            </w:r>
          </w:p>
        </w:tc>
      </w:tr>
      <w:tr w:rsidR="00C8529D" w:rsidTr="00C85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ДОУ, родители, дети</w:t>
            </w:r>
          </w:p>
        </w:tc>
      </w:tr>
      <w:tr w:rsidR="00C8529D" w:rsidTr="00C85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C8529D" w:rsidRDefault="00C8529D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C8529D" w:rsidRDefault="00C8529D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C8529D" w:rsidRDefault="00C8529D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C8529D" w:rsidRDefault="00C8529D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C8529D" w:rsidRDefault="00C8529D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Обучение грамоте</w:t>
            </w:r>
          </w:p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Самостоятельная творческая деятельность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Дети, педагоги</w:t>
            </w:r>
          </w:p>
        </w:tc>
      </w:tr>
      <w:tr w:rsidR="00C8529D" w:rsidTr="00C85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Спальня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мл. воспитатель</w:t>
            </w:r>
          </w:p>
        </w:tc>
      </w:tr>
      <w:tr w:rsidR="00C8529D" w:rsidTr="00C85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</w:tr>
      <w:tr w:rsidR="00C8529D" w:rsidTr="00C85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Медицинский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Осуществление медицинской помощи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Профилактические мероприятия.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C8529D" w:rsidTr="00C852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C8529D" w:rsidRDefault="00C8529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C8529D" w:rsidRDefault="00C8529D" w:rsidP="00C8529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C8529D" w:rsidTr="00C8529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C8529D" w:rsidTr="00C8529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C8529D" w:rsidRDefault="00C8529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C8529D" w:rsidTr="00C8529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Конструкторы различных видов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C8529D" w:rsidRDefault="00C8529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C8529D" w:rsidTr="00C8529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C8529D" w:rsidRDefault="00C8529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C8529D" w:rsidRDefault="00C8529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C8529D" w:rsidRDefault="00C852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C8529D" w:rsidRDefault="00C8529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C8529D" w:rsidRDefault="00C8529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C8529D" w:rsidRDefault="00C8529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C8529D" w:rsidTr="00C8529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матрешки,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C8529D" w:rsidRDefault="00C8529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C8529D" w:rsidTr="00C8529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Музыкально-физкультурный зал, кабинет музыкального руководителя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C8529D" w:rsidRDefault="00C8529D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C8529D" w:rsidRDefault="00C8529D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установка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C8529D" w:rsidRDefault="00C8529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хохломские стулья</w:t>
            </w:r>
          </w:p>
          <w:p w:rsidR="00C8529D" w:rsidRDefault="00C8529D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C8529D" w:rsidRDefault="00C8529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pStyle w:val="af1"/>
        <w:ind w:left="0"/>
      </w:pPr>
    </w:p>
    <w:p w:rsidR="00C8529D" w:rsidRDefault="00C8529D" w:rsidP="00C8529D">
      <w:pPr>
        <w:pStyle w:val="af1"/>
        <w:ind w:left="0"/>
      </w:pPr>
    </w:p>
    <w:p w:rsidR="00C8529D" w:rsidRDefault="00C8529D" w:rsidP="00C8529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8529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2216"/>
        <w:gridCol w:w="703"/>
        <w:gridCol w:w="2379"/>
        <w:gridCol w:w="6"/>
        <w:gridCol w:w="2514"/>
        <w:gridCol w:w="2519"/>
        <w:gridCol w:w="16"/>
        <w:gridCol w:w="2503"/>
        <w:gridCol w:w="1947"/>
      </w:tblGrid>
      <w:tr w:rsidR="00C8529D" w:rsidTr="00C852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Подготовит. Гр.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д/с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пришли в детский сад. Наша группа.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пришли в детский сад.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лето прошло. День знаний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лето прошло. Д/з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дружные ребята. Мониторинг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Краски осени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встречаем осень золотую. 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Деревья, кустарники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встречаем осень золотую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осени (Осень в городе)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осени (Осень в городе)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и овощи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на грядке и на дереве.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хлебную страну.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хлеб пришел. Путешествие в хлебную страну.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 и ягоды.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ягоды и грибы.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из кладовой природы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из кладовой природы.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пожилого человека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и животные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и животные наших лесов.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осеннем лесу.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осеннем лесу.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чего начинается Родина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 Наши любимцы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 Наши любимцы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дружная семья. Культура поведения.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 Культура поведения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город. Профессии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по Вологодчине.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по Вологодчине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город.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керамика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 Россия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 Россия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дерева, стекла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до…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техники.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до..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вещей. Бытовая техника.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Деда Мороза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бумаги и ткани. Коллекция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- исследователи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- исследователи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хотим. Безопасность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хотим. Безопасность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Новогодние каникулы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 -зима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Подготовка животных к зиме.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лес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и птицы зимой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Нового года.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Нового года.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забавы. Рождество.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Устюг -родина Деда Мороза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Устюг -родина Деда Мороза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искусства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</w:tr>
      <w:tr w:rsidR="00C8529D" w:rsidTr="00C8529D">
        <w:trPr>
          <w:trHeight w:val="71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мире человек. Профессии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спорт.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вокруг света (едем, плывем, летим – транспорт)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вокруг света (части света, достопримечательности, глобус, карта)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бумаги и ткани. Коллекции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пахнут ремесла.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пахнут ремесла .Инструменты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</w:tr>
      <w:tr w:rsidR="00C8529D" w:rsidTr="00C8529D">
        <w:trPr>
          <w:trHeight w:val="86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папы, наши мамы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мой папа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смелых профессий.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 я  свою люблю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.День 8 Марта. Профессии наших мам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8 Марта. Профессии наших мам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Встречаем весну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пришла.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 пришла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исследователи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хороших привычках  и нормах поведения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доброты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и библиотека. Мир театра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неделя. неделя театра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 и далекие звезды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 зеленым друзьям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– друзья природы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друзья природы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– забавы с песком и водой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экологической безопасности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экологической безопасности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книга. Животные морей и океанов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D" w:rsidTr="00C8529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любим трудиться. Праздник весны и труда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 родителей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Победы. Давайте уважать старших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 День Победы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нашей жизни. Праздник Весны и труда День Победы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 и мир природы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Подводный мир. Аквариум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труде в саду и огороде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Полевые и садовые цветы. Насекомые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Цветухщие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растения сада и огорода. Человек и мир природы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– День Победы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</w:tr>
      <w:tr w:rsidR="00C8529D" w:rsidTr="00C8529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9D" w:rsidRDefault="00C8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немного подросли.  Мониторинг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 детский сад.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D" w:rsidRDefault="00C8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29D" w:rsidRDefault="00C8529D" w:rsidP="00C8529D">
      <w:pPr>
        <w:spacing w:after="0"/>
        <w:sectPr w:rsidR="00C8529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8529D" w:rsidRDefault="00C8529D" w:rsidP="00C8529D">
      <w:pPr>
        <w:pStyle w:val="af1"/>
        <w:ind w:left="0"/>
      </w:pPr>
    </w:p>
    <w:p w:rsidR="007A2BDF" w:rsidRDefault="007A2BDF"/>
    <w:sectPr w:rsidR="007A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D5B19A2"/>
    <w:multiLevelType w:val="hybridMultilevel"/>
    <w:tmpl w:val="2BACE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2583396"/>
    <w:multiLevelType w:val="hybridMultilevel"/>
    <w:tmpl w:val="6AB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297233"/>
    <w:multiLevelType w:val="hybridMultilevel"/>
    <w:tmpl w:val="D1F65A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369D6680"/>
    <w:multiLevelType w:val="hybridMultilevel"/>
    <w:tmpl w:val="9A7E4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3ED76D99"/>
    <w:multiLevelType w:val="hybridMultilevel"/>
    <w:tmpl w:val="C526D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A30513E"/>
    <w:multiLevelType w:val="hybridMultilevel"/>
    <w:tmpl w:val="10C4962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>
    <w:nsid w:val="4D6320FB"/>
    <w:multiLevelType w:val="hybridMultilevel"/>
    <w:tmpl w:val="02363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E65414E"/>
    <w:multiLevelType w:val="hybridMultilevel"/>
    <w:tmpl w:val="0A442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79532C3"/>
    <w:multiLevelType w:val="hybridMultilevel"/>
    <w:tmpl w:val="87E25A6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835019"/>
    <w:multiLevelType w:val="hybridMultilevel"/>
    <w:tmpl w:val="298C2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4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8D1A37"/>
    <w:multiLevelType w:val="hybridMultilevel"/>
    <w:tmpl w:val="D91C9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4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9"/>
  </w:num>
  <w:num w:numId="7">
    <w:abstractNumId w:val="13"/>
  </w:num>
  <w:num w:numId="8">
    <w:abstractNumId w:val="22"/>
  </w:num>
  <w:num w:numId="9">
    <w:abstractNumId w:val="46"/>
  </w:num>
  <w:num w:numId="10">
    <w:abstractNumId w:val="30"/>
  </w:num>
  <w:num w:numId="11">
    <w:abstractNumId w:val="8"/>
  </w:num>
  <w:num w:numId="12">
    <w:abstractNumId w:val="33"/>
  </w:num>
  <w:num w:numId="13">
    <w:abstractNumId w:val="29"/>
  </w:num>
  <w:num w:numId="14">
    <w:abstractNumId w:val="9"/>
  </w:num>
  <w:num w:numId="15">
    <w:abstractNumId w:val="19"/>
  </w:num>
  <w:num w:numId="16">
    <w:abstractNumId w:val="1"/>
  </w:num>
  <w:num w:numId="17">
    <w:abstractNumId w:val="43"/>
  </w:num>
  <w:num w:numId="18">
    <w:abstractNumId w:val="3"/>
  </w:num>
  <w:num w:numId="19">
    <w:abstractNumId w:val="47"/>
  </w:num>
  <w:num w:numId="20">
    <w:abstractNumId w:val="2"/>
  </w:num>
  <w:num w:numId="21">
    <w:abstractNumId w:val="18"/>
  </w:num>
  <w:num w:numId="22">
    <w:abstractNumId w:val="16"/>
  </w:num>
  <w:num w:numId="23">
    <w:abstractNumId w:val="26"/>
  </w:num>
  <w:num w:numId="24">
    <w:abstractNumId w:val="25"/>
  </w:num>
  <w:num w:numId="25">
    <w:abstractNumId w:val="49"/>
  </w:num>
  <w:num w:numId="26">
    <w:abstractNumId w:val="10"/>
  </w:num>
  <w:num w:numId="27">
    <w:abstractNumId w:val="6"/>
  </w:num>
  <w:num w:numId="28">
    <w:abstractNumId w:val="28"/>
  </w:num>
  <w:num w:numId="29">
    <w:abstractNumId w:val="60"/>
  </w:num>
  <w:num w:numId="30">
    <w:abstractNumId w:val="56"/>
  </w:num>
  <w:num w:numId="31">
    <w:abstractNumId w:val="51"/>
  </w:num>
  <w:num w:numId="32">
    <w:abstractNumId w:val="58"/>
  </w:num>
  <w:num w:numId="33">
    <w:abstractNumId w:val="34"/>
  </w:num>
  <w:num w:numId="34">
    <w:abstractNumId w:val="48"/>
  </w:num>
  <w:num w:numId="35">
    <w:abstractNumId w:val="55"/>
  </w:num>
  <w:num w:numId="36">
    <w:abstractNumId w:val="38"/>
  </w:num>
  <w:num w:numId="37">
    <w:abstractNumId w:val="45"/>
  </w:num>
  <w:num w:numId="38">
    <w:abstractNumId w:val="12"/>
  </w:num>
  <w:num w:numId="39">
    <w:abstractNumId w:val="44"/>
  </w:num>
  <w:num w:numId="40">
    <w:abstractNumId w:val="15"/>
  </w:num>
  <w:num w:numId="41">
    <w:abstractNumId w:val="32"/>
  </w:num>
  <w:num w:numId="42">
    <w:abstractNumId w:val="57"/>
  </w:num>
  <w:num w:numId="43">
    <w:abstractNumId w:val="53"/>
  </w:num>
  <w:num w:numId="44">
    <w:abstractNumId w:val="5"/>
  </w:num>
  <w:num w:numId="4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61"/>
  </w:num>
  <w:num w:numId="47">
    <w:abstractNumId w:val="27"/>
  </w:num>
  <w:num w:numId="48">
    <w:abstractNumId w:val="35"/>
  </w:num>
  <w:num w:numId="49">
    <w:abstractNumId w:val="14"/>
  </w:num>
  <w:num w:numId="50">
    <w:abstractNumId w:val="54"/>
  </w:num>
  <w:num w:numId="51">
    <w:abstractNumId w:val="20"/>
  </w:num>
  <w:num w:numId="52">
    <w:abstractNumId w:val="52"/>
  </w:num>
  <w:num w:numId="53">
    <w:abstractNumId w:val="40"/>
  </w:num>
  <w:num w:numId="54">
    <w:abstractNumId w:val="7"/>
  </w:num>
  <w:num w:numId="55">
    <w:abstractNumId w:val="41"/>
  </w:num>
  <w:num w:numId="56">
    <w:abstractNumId w:val="11"/>
  </w:num>
  <w:num w:numId="57">
    <w:abstractNumId w:val="50"/>
  </w:num>
  <w:num w:numId="58">
    <w:abstractNumId w:val="23"/>
  </w:num>
  <w:num w:numId="59">
    <w:abstractNumId w:val="37"/>
  </w:num>
  <w:num w:numId="60">
    <w:abstractNumId w:val="0"/>
  </w:num>
  <w:num w:numId="61">
    <w:abstractNumId w:val="4"/>
  </w:num>
  <w:num w:numId="62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27"/>
    <w:rsid w:val="00731A1E"/>
    <w:rsid w:val="007A2BDF"/>
    <w:rsid w:val="00811A41"/>
    <w:rsid w:val="00917CB3"/>
    <w:rsid w:val="00A25327"/>
    <w:rsid w:val="00BA0355"/>
    <w:rsid w:val="00C51DE2"/>
    <w:rsid w:val="00C8529D"/>
    <w:rsid w:val="00E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C852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85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529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29D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C8529D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C85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8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52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529D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C8529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85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8529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52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529D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52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52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C8529D"/>
    <w:rPr>
      <w:rFonts w:ascii="Times New Roman" w:hAnsi="Times New Roman" w:cs="Times New Roman"/>
    </w:rPr>
  </w:style>
  <w:style w:type="paragraph" w:styleId="af0">
    <w:name w:val="No Spacing"/>
    <w:link w:val="af"/>
    <w:uiPriority w:val="99"/>
    <w:qFormat/>
    <w:rsid w:val="00C8529D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99"/>
    <w:qFormat/>
    <w:rsid w:val="00C8529D"/>
    <w:pPr>
      <w:ind w:left="720"/>
      <w:contextualSpacing/>
    </w:pPr>
  </w:style>
  <w:style w:type="paragraph" w:customStyle="1" w:styleId="ConsPlusNonformat">
    <w:name w:val="ConsPlusNonformat"/>
    <w:uiPriority w:val="99"/>
    <w:rsid w:val="00C85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"/>
    <w:basedOn w:val="a"/>
    <w:uiPriority w:val="99"/>
    <w:rsid w:val="00C8529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7">
    <w:name w:val="Style87"/>
    <w:basedOn w:val="a"/>
    <w:uiPriority w:val="99"/>
    <w:rsid w:val="00C8529D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uiPriority w:val="99"/>
    <w:rsid w:val="00C852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</w:rPr>
  </w:style>
  <w:style w:type="paragraph" w:customStyle="1" w:styleId="Style83">
    <w:name w:val="Style83"/>
    <w:basedOn w:val="a"/>
    <w:uiPriority w:val="99"/>
    <w:rsid w:val="00C8529D"/>
    <w:pPr>
      <w:widowControl w:val="0"/>
      <w:autoSpaceDE w:val="0"/>
      <w:autoSpaceDN w:val="0"/>
      <w:adjustRightInd w:val="0"/>
      <w:spacing w:after="0" w:line="557" w:lineRule="exact"/>
    </w:pPr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uiPriority w:val="99"/>
    <w:rsid w:val="00C8529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10">
    <w:name w:val="Без интервала1"/>
    <w:uiPriority w:val="99"/>
    <w:rsid w:val="00C852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uiPriority w:val="99"/>
    <w:semiHidden/>
    <w:unhideWhenUsed/>
    <w:rsid w:val="00C8529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C8529D"/>
    <w:rPr>
      <w:rFonts w:ascii="Times New Roman" w:hAnsi="Times New Roman" w:cs="Times New Roman" w:hint="default"/>
    </w:rPr>
  </w:style>
  <w:style w:type="character" w:customStyle="1" w:styleId="bkimgc">
    <w:name w:val="bkimg_c"/>
    <w:uiPriority w:val="99"/>
    <w:rsid w:val="00C8529D"/>
  </w:style>
  <w:style w:type="character" w:customStyle="1" w:styleId="FontStyle152">
    <w:name w:val="Font Style152"/>
    <w:basedOn w:val="a0"/>
    <w:uiPriority w:val="99"/>
    <w:rsid w:val="00C8529D"/>
    <w:rPr>
      <w:rFonts w:ascii="Times New Roman" w:hAnsi="Times New Roman" w:cs="Times New Roman" w:hint="default"/>
      <w:sz w:val="22"/>
      <w:szCs w:val="22"/>
    </w:rPr>
  </w:style>
  <w:style w:type="character" w:customStyle="1" w:styleId="FontStyle150">
    <w:name w:val="Font Style150"/>
    <w:basedOn w:val="a0"/>
    <w:uiPriority w:val="99"/>
    <w:rsid w:val="00C8529D"/>
    <w:rPr>
      <w:rFonts w:ascii="Arial" w:hAnsi="Arial" w:cs="Arial" w:hint="default"/>
      <w:b/>
      <w:bCs/>
      <w:sz w:val="22"/>
      <w:szCs w:val="22"/>
    </w:rPr>
  </w:style>
  <w:style w:type="character" w:customStyle="1" w:styleId="FontStyle151">
    <w:name w:val="Font Style151"/>
    <w:basedOn w:val="a0"/>
    <w:uiPriority w:val="99"/>
    <w:rsid w:val="00C8529D"/>
    <w:rPr>
      <w:rFonts w:ascii="Arial" w:hAnsi="Arial" w:cs="Arial" w:hint="default"/>
      <w:sz w:val="22"/>
      <w:szCs w:val="22"/>
    </w:rPr>
  </w:style>
  <w:style w:type="table" w:styleId="af3">
    <w:name w:val="Table Grid"/>
    <w:basedOn w:val="a1"/>
    <w:uiPriority w:val="99"/>
    <w:rsid w:val="00C8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C852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85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529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29D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C8529D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C85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8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52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529D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C8529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85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8529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52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529D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52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52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C8529D"/>
    <w:rPr>
      <w:rFonts w:ascii="Times New Roman" w:hAnsi="Times New Roman" w:cs="Times New Roman"/>
    </w:rPr>
  </w:style>
  <w:style w:type="paragraph" w:styleId="af0">
    <w:name w:val="No Spacing"/>
    <w:link w:val="af"/>
    <w:uiPriority w:val="99"/>
    <w:qFormat/>
    <w:rsid w:val="00C8529D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99"/>
    <w:qFormat/>
    <w:rsid w:val="00C8529D"/>
    <w:pPr>
      <w:ind w:left="720"/>
      <w:contextualSpacing/>
    </w:pPr>
  </w:style>
  <w:style w:type="paragraph" w:customStyle="1" w:styleId="ConsPlusNonformat">
    <w:name w:val="ConsPlusNonformat"/>
    <w:uiPriority w:val="99"/>
    <w:rsid w:val="00C85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"/>
    <w:basedOn w:val="a"/>
    <w:uiPriority w:val="99"/>
    <w:rsid w:val="00C8529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7">
    <w:name w:val="Style87"/>
    <w:basedOn w:val="a"/>
    <w:uiPriority w:val="99"/>
    <w:rsid w:val="00C8529D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uiPriority w:val="99"/>
    <w:rsid w:val="00C852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</w:rPr>
  </w:style>
  <w:style w:type="paragraph" w:customStyle="1" w:styleId="Style83">
    <w:name w:val="Style83"/>
    <w:basedOn w:val="a"/>
    <w:uiPriority w:val="99"/>
    <w:rsid w:val="00C8529D"/>
    <w:pPr>
      <w:widowControl w:val="0"/>
      <w:autoSpaceDE w:val="0"/>
      <w:autoSpaceDN w:val="0"/>
      <w:adjustRightInd w:val="0"/>
      <w:spacing w:after="0" w:line="557" w:lineRule="exact"/>
    </w:pPr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uiPriority w:val="99"/>
    <w:rsid w:val="00C8529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uiPriority w:val="99"/>
    <w:rsid w:val="00C8529D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10">
    <w:name w:val="Без интервала1"/>
    <w:uiPriority w:val="99"/>
    <w:rsid w:val="00C852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uiPriority w:val="99"/>
    <w:semiHidden/>
    <w:unhideWhenUsed/>
    <w:rsid w:val="00C8529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C8529D"/>
    <w:rPr>
      <w:rFonts w:ascii="Times New Roman" w:hAnsi="Times New Roman" w:cs="Times New Roman" w:hint="default"/>
    </w:rPr>
  </w:style>
  <w:style w:type="character" w:customStyle="1" w:styleId="bkimgc">
    <w:name w:val="bkimg_c"/>
    <w:uiPriority w:val="99"/>
    <w:rsid w:val="00C8529D"/>
  </w:style>
  <w:style w:type="character" w:customStyle="1" w:styleId="FontStyle152">
    <w:name w:val="Font Style152"/>
    <w:basedOn w:val="a0"/>
    <w:uiPriority w:val="99"/>
    <w:rsid w:val="00C8529D"/>
    <w:rPr>
      <w:rFonts w:ascii="Times New Roman" w:hAnsi="Times New Roman" w:cs="Times New Roman" w:hint="default"/>
      <w:sz w:val="22"/>
      <w:szCs w:val="22"/>
    </w:rPr>
  </w:style>
  <w:style w:type="character" w:customStyle="1" w:styleId="FontStyle150">
    <w:name w:val="Font Style150"/>
    <w:basedOn w:val="a0"/>
    <w:uiPriority w:val="99"/>
    <w:rsid w:val="00C8529D"/>
    <w:rPr>
      <w:rFonts w:ascii="Arial" w:hAnsi="Arial" w:cs="Arial" w:hint="default"/>
      <w:b/>
      <w:bCs/>
      <w:sz w:val="22"/>
      <w:szCs w:val="22"/>
    </w:rPr>
  </w:style>
  <w:style w:type="character" w:customStyle="1" w:styleId="FontStyle151">
    <w:name w:val="Font Style151"/>
    <w:basedOn w:val="a0"/>
    <w:uiPriority w:val="99"/>
    <w:rsid w:val="00C8529D"/>
    <w:rPr>
      <w:rFonts w:ascii="Arial" w:hAnsi="Arial" w:cs="Arial" w:hint="default"/>
      <w:sz w:val="22"/>
      <w:szCs w:val="22"/>
    </w:rPr>
  </w:style>
  <w:style w:type="table" w:styleId="af3">
    <w:name w:val="Table Grid"/>
    <w:basedOn w:val="a1"/>
    <w:uiPriority w:val="99"/>
    <w:rsid w:val="00C8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61</Pages>
  <Words>16701</Words>
  <Characters>95198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2019-12-24T09:22:00Z</cp:lastPrinted>
  <dcterms:created xsi:type="dcterms:W3CDTF">2017-07-16T09:52:00Z</dcterms:created>
  <dcterms:modified xsi:type="dcterms:W3CDTF">2025-05-13T04:38:00Z</dcterms:modified>
</cp:coreProperties>
</file>